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C9" w:rsidRDefault="00F93FC9" w:rsidP="001D3B83">
      <w:pPr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_02 copy" style="position:absolute;left:0;text-align:left;margin-left:-9.05pt;margin-top:-17.5pt;width:90pt;height:90pt;z-index:251658240;visibility:visible">
            <v:imagedata r:id="rId5" o:title=""/>
          </v:shape>
        </w:pict>
      </w:r>
      <w:r w:rsidRPr="00F36832">
        <w:rPr>
          <w:rFonts w:ascii="Times New Roman" w:hAnsi="Times New Roman"/>
          <w:sz w:val="26"/>
          <w:szCs w:val="26"/>
        </w:rPr>
        <w:t xml:space="preserve"> Информационное письмо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F93FC9" w:rsidRPr="001D3B83" w:rsidRDefault="00F93FC9" w:rsidP="001D3B83">
      <w:pPr>
        <w:jc w:val="right"/>
        <w:rPr>
          <w:rFonts w:ascii="Times New Roman" w:hAnsi="Times New Roman"/>
          <w:sz w:val="26"/>
          <w:szCs w:val="26"/>
        </w:rPr>
      </w:pPr>
    </w:p>
    <w:p w:rsidR="00F93FC9" w:rsidRDefault="00F93FC9" w:rsidP="00F3683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УВАЖАЕМЫЕ КОЛЛЕГИ!</w:t>
      </w:r>
    </w:p>
    <w:p w:rsidR="00F93FC9" w:rsidRDefault="00F93FC9" w:rsidP="00F3683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ФГБУН</w:t>
      </w:r>
      <w:r w:rsidRPr="00520981">
        <w:rPr>
          <w:rFonts w:ascii="Times New Roman" w:hAnsi="Times New Roman"/>
          <w:sz w:val="26"/>
          <w:szCs w:val="26"/>
          <w:lang w:eastAsia="ru-RU"/>
        </w:rPr>
        <w:t xml:space="preserve"> Институт социально-экономического развития территорий РАН </w:t>
      </w:r>
    </w:p>
    <w:p w:rsidR="00F93FC9" w:rsidRDefault="00F93FC9" w:rsidP="0043667A">
      <w:pPr>
        <w:spacing w:after="0"/>
        <w:ind w:firstLine="567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приглашает к участию в</w:t>
      </w:r>
      <w:r w:rsidRPr="0052098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F93FC9" w:rsidRPr="00AF4091" w:rsidRDefault="00F93FC9" w:rsidP="00AF4091">
      <w:pPr>
        <w:spacing w:after="0"/>
        <w:ind w:firstLine="567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AF4091">
        <w:rPr>
          <w:rFonts w:ascii="Times New Roman" w:hAnsi="Times New Roman"/>
          <w:b/>
          <w:i/>
          <w:sz w:val="26"/>
          <w:szCs w:val="26"/>
          <w:lang w:val="en-US" w:eastAsia="ru-RU"/>
        </w:rPr>
        <w:t>IV</w:t>
      </w:r>
      <w:r w:rsidRPr="00AF4091">
        <w:rPr>
          <w:rFonts w:ascii="Times New Roman" w:hAnsi="Times New Roman"/>
          <w:b/>
          <w:i/>
          <w:sz w:val="26"/>
          <w:szCs w:val="26"/>
          <w:lang w:eastAsia="ru-RU"/>
        </w:rPr>
        <w:t xml:space="preserve"> Международной научно-практической конференции </w:t>
      </w:r>
    </w:p>
    <w:p w:rsidR="00F93FC9" w:rsidRDefault="00F93FC9" w:rsidP="00AF4091">
      <w:pPr>
        <w:spacing w:after="0"/>
        <w:ind w:firstLine="567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AF4091">
        <w:rPr>
          <w:rFonts w:ascii="Times New Roman" w:hAnsi="Times New Roman"/>
          <w:b/>
          <w:i/>
          <w:sz w:val="26"/>
          <w:szCs w:val="26"/>
          <w:lang w:eastAsia="ru-RU"/>
        </w:rPr>
        <w:t>«Дети и молодежь – будущее России»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,</w:t>
      </w:r>
    </w:p>
    <w:p w:rsidR="00F93FC9" w:rsidRPr="0043667A" w:rsidRDefault="00F93FC9" w:rsidP="00AF4091">
      <w:pPr>
        <w:spacing w:after="0"/>
        <w:ind w:firstLine="567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Pr="00F36832">
        <w:rPr>
          <w:rFonts w:ascii="Times New Roman" w:hAnsi="Times New Roman"/>
          <w:sz w:val="26"/>
          <w:szCs w:val="26"/>
          <w:lang w:eastAsia="ru-RU"/>
        </w:rPr>
        <w:t xml:space="preserve">которая состоится в г. Вологде </w:t>
      </w:r>
      <w:r>
        <w:rPr>
          <w:rFonts w:ascii="Times New Roman" w:hAnsi="Times New Roman"/>
          <w:sz w:val="26"/>
          <w:szCs w:val="26"/>
          <w:lang w:eastAsia="ru-RU"/>
        </w:rPr>
        <w:t xml:space="preserve">5 – 7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6"/>
            <w:szCs w:val="26"/>
            <w:lang w:eastAsia="ru-RU"/>
          </w:rPr>
          <w:t>2016 г</w:t>
        </w:r>
      </w:smartTag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C57924" w:rsidRDefault="00F93FC9" w:rsidP="0008287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C57924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Организаторы конференции</w:t>
      </w:r>
    </w:p>
    <w:p w:rsidR="00F93FC9" w:rsidRPr="00167EA4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 xml:space="preserve">Российская академия наук,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Федеральное агентство научных организаций, </w:t>
      </w:r>
      <w:r w:rsidRPr="00520981">
        <w:rPr>
          <w:rFonts w:ascii="Times New Roman" w:hAnsi="Times New Roman"/>
          <w:sz w:val="26"/>
          <w:szCs w:val="26"/>
          <w:lang w:eastAsia="ru-RU"/>
        </w:rPr>
        <w:t>Правительство Вологодской области, Администрация города Вологды, Институт социально-экономического развития территорий РАН</w:t>
      </w:r>
    </w:p>
    <w:p w:rsidR="00F93FC9" w:rsidRPr="00C57924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Цель конференции</w:t>
      </w: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AF4091">
        <w:rPr>
          <w:rFonts w:ascii="Times New Roman" w:hAnsi="Times New Roman"/>
          <w:sz w:val="26"/>
          <w:szCs w:val="26"/>
          <w:lang w:eastAsia="ru-RU"/>
        </w:rPr>
        <w:t xml:space="preserve">оздание дискуссионной площадки для обсуждения проблем </w:t>
      </w:r>
      <w:r w:rsidRPr="006E1796">
        <w:rPr>
          <w:rFonts w:ascii="Times New Roman" w:hAnsi="Times New Roman"/>
          <w:sz w:val="26"/>
          <w:szCs w:val="26"/>
          <w:lang w:eastAsia="ru-RU"/>
        </w:rPr>
        <w:t xml:space="preserve">инновационного образования, </w:t>
      </w:r>
      <w:r w:rsidRPr="008E4AF9">
        <w:rPr>
          <w:rFonts w:ascii="Times New Roman" w:hAnsi="Times New Roman"/>
          <w:sz w:val="26"/>
          <w:szCs w:val="26"/>
          <w:lang w:eastAsia="ru-RU"/>
        </w:rPr>
        <w:t>интеллектуальн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E1796">
        <w:rPr>
          <w:rFonts w:ascii="Times New Roman" w:hAnsi="Times New Roman"/>
          <w:sz w:val="26"/>
          <w:szCs w:val="26"/>
          <w:lang w:eastAsia="ru-RU"/>
        </w:rPr>
        <w:t>и творческого потенциала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молодежи как фактор</w:t>
      </w:r>
      <w:r>
        <w:rPr>
          <w:rFonts w:ascii="Times New Roman" w:hAnsi="Times New Roman"/>
          <w:sz w:val="26"/>
          <w:szCs w:val="26"/>
          <w:lang w:eastAsia="ru-RU"/>
        </w:rPr>
        <w:t>а инновационного развития,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социальн</w:t>
      </w:r>
      <w:r>
        <w:rPr>
          <w:rFonts w:ascii="Times New Roman" w:hAnsi="Times New Roman"/>
          <w:sz w:val="26"/>
          <w:szCs w:val="26"/>
          <w:lang w:eastAsia="ru-RU"/>
        </w:rPr>
        <w:t>ой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адаптаци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и развити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детей и молодежи в современных условиях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6E1796">
        <w:rPr>
          <w:rFonts w:ascii="Times New Roman" w:hAnsi="Times New Roman"/>
          <w:sz w:val="26"/>
          <w:szCs w:val="26"/>
          <w:lang w:eastAsia="ru-RU"/>
        </w:rPr>
        <w:t xml:space="preserve"> сохранения здоровья детей и молодежи как ресурсов конкурентоспособности </w:t>
      </w:r>
      <w:r w:rsidRPr="00AF4091">
        <w:rPr>
          <w:rFonts w:ascii="Times New Roman" w:hAnsi="Times New Roman"/>
          <w:sz w:val="26"/>
          <w:szCs w:val="26"/>
          <w:lang w:eastAsia="ru-RU"/>
        </w:rPr>
        <w:t xml:space="preserve">России и ее регионов в </w:t>
      </w:r>
      <w:r w:rsidRPr="006E1796">
        <w:rPr>
          <w:rFonts w:ascii="Times New Roman" w:hAnsi="Times New Roman"/>
          <w:sz w:val="26"/>
          <w:szCs w:val="26"/>
          <w:lang w:eastAsia="ru-RU"/>
        </w:rPr>
        <w:t>современном мире в условиях глобализации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.   </w:t>
      </w:r>
    </w:p>
    <w:p w:rsidR="00F93FC9" w:rsidRPr="008E4AF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4AF9">
        <w:rPr>
          <w:rFonts w:ascii="Times New Roman" w:hAnsi="Times New Roman"/>
          <w:b/>
          <w:sz w:val="26"/>
          <w:szCs w:val="26"/>
          <w:lang w:eastAsia="ru-RU"/>
        </w:rPr>
        <w:t>ЗАДАЧИ КОНФЕРЕНЦИИ</w:t>
      </w:r>
    </w:p>
    <w:p w:rsidR="00F93FC9" w:rsidRPr="008E4AF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4AF9">
        <w:rPr>
          <w:rFonts w:ascii="Times New Roman" w:hAnsi="Times New Roman"/>
          <w:sz w:val="26"/>
          <w:szCs w:val="26"/>
          <w:lang w:eastAsia="ru-RU"/>
        </w:rPr>
        <w:t>– поиск путей повышения конкурентоспособности территорий в глобализирующемся мире на основе повышения качества жизни и развития человеческого потенциала;</w:t>
      </w:r>
    </w:p>
    <w:p w:rsidR="00F93FC9" w:rsidRPr="008E4AF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4AF9">
        <w:rPr>
          <w:rFonts w:ascii="Times New Roman" w:hAnsi="Times New Roman"/>
          <w:sz w:val="26"/>
          <w:szCs w:val="26"/>
          <w:lang w:eastAsia="ru-RU"/>
        </w:rPr>
        <w:t>– представление результатов эмпирических исследований, посвященных вопросам инновационного образования, развития интеллектуального потенциала, сохранения здоровья детей и молодежи; возможности использования их результатов при решении задач повышения эффективности государственного управления;</w:t>
      </w:r>
    </w:p>
    <w:p w:rsidR="00F93FC9" w:rsidRPr="008E4AF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4AF9">
        <w:rPr>
          <w:rFonts w:ascii="Times New Roman" w:hAnsi="Times New Roman"/>
          <w:sz w:val="26"/>
          <w:szCs w:val="26"/>
          <w:lang w:eastAsia="ru-RU"/>
        </w:rPr>
        <w:t>– выход молодых ученых на новые горизонты самостоятельных научных исследований, расширение информационного поля об особенностях социально-экономических, политических процессов;</w:t>
      </w:r>
    </w:p>
    <w:p w:rsidR="00F93FC9" w:rsidRPr="008E4AF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4AF9">
        <w:rPr>
          <w:rFonts w:ascii="Times New Roman" w:hAnsi="Times New Roman"/>
          <w:sz w:val="26"/>
          <w:szCs w:val="26"/>
          <w:lang w:eastAsia="ru-RU"/>
        </w:rPr>
        <w:t>– расширение международного взаимодействия в научно-инновационной сфере;</w:t>
      </w:r>
    </w:p>
    <w:p w:rsidR="00F93FC9" w:rsidRPr="008E4AF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4AF9">
        <w:rPr>
          <w:rFonts w:ascii="Times New Roman" w:hAnsi="Times New Roman"/>
          <w:sz w:val="26"/>
          <w:szCs w:val="26"/>
          <w:lang w:eastAsia="ru-RU"/>
        </w:rPr>
        <w:t>– популяризация результатов научно-исследовательских работ.</w:t>
      </w:r>
    </w:p>
    <w:p w:rsidR="00F93FC9" w:rsidRDefault="00F93FC9" w:rsidP="005E3ADA">
      <w:pPr>
        <w:spacing w:after="0" w:line="312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F93FC9" w:rsidRDefault="00F93FC9" w:rsidP="005E3ADA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3B83">
        <w:rPr>
          <w:rFonts w:ascii="Times New Roman" w:hAnsi="Times New Roman"/>
          <w:b/>
          <w:caps/>
          <w:sz w:val="26"/>
          <w:szCs w:val="26"/>
          <w:lang w:eastAsia="ru-RU"/>
        </w:rPr>
        <w:t>Участники конференции:</w:t>
      </w:r>
      <w:r w:rsidRPr="00520981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Pr="008E4AF9">
        <w:rPr>
          <w:rFonts w:ascii="Times New Roman" w:hAnsi="Times New Roman"/>
          <w:sz w:val="26"/>
          <w:szCs w:val="26"/>
          <w:lang w:eastAsia="ru-RU"/>
        </w:rPr>
        <w:t>российски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и зарубежны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учены</w:t>
      </w:r>
      <w:r>
        <w:rPr>
          <w:rFonts w:ascii="Times New Roman" w:hAnsi="Times New Roman"/>
          <w:sz w:val="26"/>
          <w:szCs w:val="26"/>
          <w:lang w:eastAsia="ru-RU"/>
        </w:rPr>
        <w:t xml:space="preserve">е, </w:t>
      </w:r>
      <w:r w:rsidRPr="008E4AF9">
        <w:rPr>
          <w:rFonts w:ascii="Times New Roman" w:hAnsi="Times New Roman"/>
          <w:sz w:val="26"/>
          <w:szCs w:val="26"/>
          <w:lang w:eastAsia="ru-RU"/>
        </w:rPr>
        <w:t>представител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научных и образовательных учреждений, руководител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региональных и местных органов власти, представител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E4AF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социальной сферы и общественности, аспиранты, студенты, школьники</w:t>
      </w:r>
      <w:r w:rsidRPr="008E4AF9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021925">
        <w:rPr>
          <w:rFonts w:ascii="Times New Roman" w:hAnsi="Times New Roman"/>
          <w:b/>
          <w:caps/>
          <w:sz w:val="26"/>
          <w:szCs w:val="26"/>
          <w:lang w:eastAsia="ru-RU"/>
        </w:rPr>
        <w:t>Работа конференции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F93FC9" w:rsidRPr="005E3ADA" w:rsidRDefault="00F93FC9" w:rsidP="00D73F54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 xml:space="preserve">Секция 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1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 xml:space="preserve">. </w:t>
      </w:r>
      <w:r w:rsidRPr="00847EE6">
        <w:rPr>
          <w:rFonts w:ascii="Times New Roman" w:hAnsi="Times New Roman"/>
          <w:b/>
          <w:i/>
          <w:sz w:val="26"/>
          <w:szCs w:val="26"/>
          <w:lang w:eastAsia="ru-RU"/>
        </w:rPr>
        <w:t>Российская экономика: состояние, актуальные проблемы и образ будущего</w:t>
      </w:r>
    </w:p>
    <w:p w:rsidR="00F93FC9" w:rsidRPr="005E3ADA" w:rsidRDefault="00F93FC9" w:rsidP="007864D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sz w:val="26"/>
          <w:szCs w:val="26"/>
          <w:lang w:eastAsia="ru-RU"/>
        </w:rPr>
        <w:t>Направления работы секции: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93197C">
        <w:rPr>
          <w:rFonts w:ascii="Times New Roman" w:hAnsi="Times New Roman"/>
          <w:sz w:val="26"/>
          <w:szCs w:val="26"/>
          <w:lang w:eastAsia="ru-RU"/>
        </w:rPr>
        <w:t>Состояние, проблемы и перспективы развития российской экономики.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93197C">
        <w:rPr>
          <w:rFonts w:ascii="Times New Roman" w:hAnsi="Times New Roman"/>
          <w:sz w:val="26"/>
          <w:szCs w:val="26"/>
          <w:lang w:eastAsia="ru-RU"/>
        </w:rPr>
        <w:t>Проблемы формирования и развития конкурентной среды в экономике.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93197C">
        <w:rPr>
          <w:rFonts w:ascii="Times New Roman" w:hAnsi="Times New Roman"/>
          <w:sz w:val="26"/>
          <w:szCs w:val="26"/>
          <w:lang w:eastAsia="ru-RU"/>
        </w:rPr>
        <w:t>Производительность труда в отраслях экономики: проблемы оценки и повышения.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93197C">
        <w:rPr>
          <w:rFonts w:ascii="Times New Roman" w:hAnsi="Times New Roman"/>
          <w:sz w:val="26"/>
          <w:szCs w:val="26"/>
          <w:lang w:eastAsia="ru-RU"/>
        </w:rPr>
        <w:t>Интеграционные процессы в экономике, их влияние на движение и качество трудового потенциала молодого поколения.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3197C">
        <w:rPr>
          <w:rFonts w:ascii="Times New Roman" w:hAnsi="Times New Roman"/>
          <w:sz w:val="26"/>
          <w:szCs w:val="26"/>
          <w:lang w:eastAsia="ru-RU"/>
        </w:rPr>
        <w:t>Становление «экономики потребления» в России: оценка состояния и возможных последствий.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 Современные инструменты и методы снижения территориальной диспропорции между размещением ресурсов и центрами их переработки и потребления.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 Проблемы формирования новых подходов к стратегическому планированию и управлению экономическими процессами.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 Повышение квалификации молодых специалистов как необходимое условие развития производств и отраслевых комплексов: технологии, проблемы управления.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 Способы формирования и развития финансовой грамотности молодого поколения.</w:t>
      </w:r>
    </w:p>
    <w:p w:rsidR="00F93FC9" w:rsidRPr="0093197C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 Сельский социум: оценки, мнения и ожидания развития экономики сельских территорий.</w:t>
      </w:r>
    </w:p>
    <w:p w:rsidR="00F93FC9" w:rsidRDefault="00F93FC9" w:rsidP="007864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3197C">
        <w:rPr>
          <w:rFonts w:ascii="Times New Roman" w:hAnsi="Times New Roman"/>
          <w:sz w:val="26"/>
          <w:szCs w:val="26"/>
          <w:lang w:eastAsia="ru-RU"/>
        </w:rPr>
        <w:t>- Роль местных сообществ в управлении развитием территорий: методы и инструменты поддержки ТОС, общественных организаций, благотворительных фондов, организации волонтерства и добровольчества.</w:t>
      </w:r>
    </w:p>
    <w:p w:rsidR="00F93FC9" w:rsidRDefault="00F93FC9" w:rsidP="0093197C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F93FC9" w:rsidRPr="005E3ADA" w:rsidRDefault="00F93FC9" w:rsidP="0093197C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Секция 2. Дети и молодежь в научно-инновационной сфере – от увлечения до профессионального призвания</w:t>
      </w:r>
    </w:p>
    <w:p w:rsidR="00F93FC9" w:rsidRPr="005E3ADA" w:rsidRDefault="00F93FC9" w:rsidP="005E3AD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sz w:val="26"/>
          <w:szCs w:val="26"/>
          <w:lang w:eastAsia="ru-RU"/>
        </w:rPr>
        <w:t>Направления работы секции: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73F5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</w:t>
      </w:r>
      <w:r w:rsidRPr="00D73F54">
        <w:rPr>
          <w:rFonts w:ascii="Times New Roman" w:hAnsi="Times New Roman"/>
          <w:sz w:val="26"/>
          <w:szCs w:val="26"/>
        </w:rPr>
        <w:t>бщество и экономика в контексте неоиндустриальной парадигмы: актуальность стратегических задач кадрового обеспечения высокотехнологичных производств, развития научно-технического и инновационного потенциала</w:t>
      </w:r>
      <w:r>
        <w:rPr>
          <w:rFonts w:ascii="Times New Roman" w:hAnsi="Times New Roman"/>
          <w:sz w:val="26"/>
          <w:szCs w:val="26"/>
        </w:rPr>
        <w:t>.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</w:t>
      </w:r>
      <w:r w:rsidRPr="00D73F54">
        <w:rPr>
          <w:rFonts w:ascii="Times New Roman" w:hAnsi="Times New Roman"/>
          <w:sz w:val="26"/>
          <w:szCs w:val="26"/>
        </w:rPr>
        <w:t>ворческий потенциал подрастающих поколений: методы и инструменты оценки, проблемы и опыт формирования, реализации, перспективы развития</w:t>
      </w:r>
      <w:r>
        <w:rPr>
          <w:rFonts w:ascii="Times New Roman" w:hAnsi="Times New Roman"/>
          <w:sz w:val="26"/>
          <w:szCs w:val="26"/>
        </w:rPr>
        <w:t>.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D73F54">
        <w:rPr>
          <w:rFonts w:ascii="Times New Roman" w:hAnsi="Times New Roman"/>
          <w:sz w:val="26"/>
          <w:szCs w:val="26"/>
        </w:rPr>
        <w:t xml:space="preserve">аучное и научно-техническое творчество в образовательном процессе: основное и дополнительное образование, формирование и развитие интегрированных </w:t>
      </w:r>
      <w:r>
        <w:rPr>
          <w:rFonts w:ascii="Times New Roman" w:hAnsi="Times New Roman"/>
          <w:sz w:val="26"/>
          <w:szCs w:val="26"/>
        </w:rPr>
        <w:t>научно-образовательных структур.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D73F54">
        <w:rPr>
          <w:rFonts w:ascii="Times New Roman" w:hAnsi="Times New Roman"/>
          <w:sz w:val="26"/>
          <w:szCs w:val="26"/>
        </w:rPr>
        <w:t xml:space="preserve">опуляризация научного и научно-технического творчества в детской и молодежной среде, формирование инновационного </w:t>
      </w:r>
      <w:r>
        <w:rPr>
          <w:rFonts w:ascii="Times New Roman" w:hAnsi="Times New Roman"/>
          <w:sz w:val="26"/>
          <w:szCs w:val="26"/>
        </w:rPr>
        <w:t>мышления подрастающих поколений.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D73F54">
        <w:rPr>
          <w:rFonts w:ascii="Times New Roman" w:hAnsi="Times New Roman"/>
          <w:sz w:val="26"/>
          <w:szCs w:val="26"/>
        </w:rPr>
        <w:t>оциальное партнерство в развитии научного и научно-технического творчества детей и молодежи: родители, образовательные учреждения, государственные и муниципальные органы оправления, некоммерческие орга</w:t>
      </w:r>
      <w:r>
        <w:rPr>
          <w:rFonts w:ascii="Times New Roman" w:hAnsi="Times New Roman"/>
          <w:sz w:val="26"/>
          <w:szCs w:val="26"/>
        </w:rPr>
        <w:t>низации, хозяйствующие субъекты.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73F5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И</w:t>
      </w:r>
      <w:r w:rsidRPr="00D73F54">
        <w:rPr>
          <w:rFonts w:ascii="Times New Roman" w:hAnsi="Times New Roman"/>
          <w:sz w:val="26"/>
          <w:szCs w:val="26"/>
        </w:rPr>
        <w:t>нструменты поддержки и стимулирования творческих инициатив в детской и молодежной среде, развитие молодежного инн</w:t>
      </w:r>
      <w:r>
        <w:rPr>
          <w:rFonts w:ascii="Times New Roman" w:hAnsi="Times New Roman"/>
          <w:sz w:val="26"/>
          <w:szCs w:val="26"/>
        </w:rPr>
        <w:t>овационного предпринимательства.</w:t>
      </w:r>
    </w:p>
    <w:p w:rsidR="00F93FC9" w:rsidRPr="00D73F54" w:rsidRDefault="00F93FC9" w:rsidP="00D73F5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</w:t>
      </w:r>
      <w:r w:rsidRPr="00D73F54">
        <w:rPr>
          <w:rFonts w:ascii="Times New Roman" w:hAnsi="Times New Roman"/>
          <w:sz w:val="26"/>
          <w:szCs w:val="26"/>
        </w:rPr>
        <w:t>нституциональное обеспечение системного взаимодействия в сфере подготовки и расширенного воспроизводства кадров для научно-технического сектора и высокотехнологичных производств.</w:t>
      </w:r>
    </w:p>
    <w:p w:rsidR="00F93FC9" w:rsidRDefault="00F93FC9" w:rsidP="00D73F54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5E3ADA" w:rsidRDefault="00F93FC9" w:rsidP="00D73F54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 xml:space="preserve">Секция 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3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. Человеческий потенциал молодежи в современной России: старые тренды и новые вызовы</w:t>
      </w:r>
    </w:p>
    <w:p w:rsidR="00F93FC9" w:rsidRPr="005E3ADA" w:rsidRDefault="00F93FC9" w:rsidP="00D73F5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sz w:val="26"/>
          <w:szCs w:val="26"/>
          <w:lang w:eastAsia="ru-RU"/>
        </w:rPr>
        <w:t>Направления работы секции:</w:t>
      </w:r>
    </w:p>
    <w:p w:rsidR="00F93FC9" w:rsidRPr="007864D0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7864D0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Д</w:t>
      </w:r>
      <w:r w:rsidRPr="007864D0">
        <w:rPr>
          <w:rFonts w:ascii="Times New Roman" w:hAnsi="Times New Roman"/>
          <w:sz w:val="26"/>
          <w:szCs w:val="26"/>
          <w:lang w:eastAsia="ru-RU"/>
        </w:rPr>
        <w:t>инамика демографических процессов: тренды, прогнозы, угрозы и возможности; изменение половозрастной структуры населения России, сокращение доли молодых когорт, старение населения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7864D0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Т</w:t>
      </w:r>
      <w:r w:rsidRPr="007864D0">
        <w:rPr>
          <w:rFonts w:ascii="Times New Roman" w:hAnsi="Times New Roman"/>
          <w:sz w:val="26"/>
          <w:szCs w:val="26"/>
          <w:lang w:eastAsia="ru-RU"/>
        </w:rPr>
        <w:t>ренды и факторы здоровья детей и молодежи; роль институциональных, экономических и поведенческих условий в формировании здоровья молодого поколения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7864D0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7864D0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7864D0">
        <w:rPr>
          <w:rFonts w:ascii="Times New Roman" w:hAnsi="Times New Roman"/>
          <w:sz w:val="26"/>
          <w:szCs w:val="26"/>
          <w:lang w:eastAsia="ru-RU"/>
        </w:rPr>
        <w:t>оциокультурные характеристики молодежи: ценности, установки, линии поведения в различных сферах жизни, гражданская позиция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7864D0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7864D0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7864D0">
        <w:rPr>
          <w:rFonts w:ascii="Times New Roman" w:hAnsi="Times New Roman"/>
          <w:sz w:val="26"/>
          <w:szCs w:val="26"/>
          <w:lang w:eastAsia="ru-RU"/>
        </w:rPr>
        <w:t>бразование и занятость молодежи: выбор профессии, образовательные стратегии и трудовое поведение, реализация трудового потенциала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</w:t>
      </w:r>
      <w:r w:rsidRPr="007864D0">
        <w:rPr>
          <w:rFonts w:ascii="Times New Roman" w:hAnsi="Times New Roman"/>
          <w:sz w:val="26"/>
          <w:szCs w:val="26"/>
          <w:lang w:eastAsia="ru-RU"/>
        </w:rPr>
        <w:t>оциологические аспекты управления социально-демографическим развитием, использование социологических методов в управлении развитием территории.</w:t>
      </w:r>
    </w:p>
    <w:p w:rsidR="00F93FC9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Default="00F93FC9" w:rsidP="007864D0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Круглый стол «</w:t>
      </w:r>
      <w:r w:rsidRPr="00D73F54">
        <w:rPr>
          <w:rFonts w:ascii="Times New Roman" w:hAnsi="Times New Roman"/>
          <w:b/>
          <w:i/>
          <w:sz w:val="26"/>
          <w:szCs w:val="26"/>
          <w:lang w:eastAsia="ru-RU"/>
        </w:rPr>
        <w:t>Потенциал молодой науки: как сделать исследовательские результаты востребованными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F93FC9" w:rsidRPr="005E3ADA" w:rsidRDefault="00F93FC9" w:rsidP="005E3AD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sz w:val="26"/>
          <w:szCs w:val="26"/>
          <w:lang w:eastAsia="ru-RU"/>
        </w:rPr>
        <w:t>Направления работы Круглого стола:</w:t>
      </w:r>
    </w:p>
    <w:p w:rsidR="00F93FC9" w:rsidRPr="005E3ADA" w:rsidRDefault="00F93FC9" w:rsidP="002B08D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</w:t>
      </w:r>
      <w:r w:rsidRPr="005E3ADA">
        <w:rPr>
          <w:rFonts w:ascii="Times New Roman" w:hAnsi="Times New Roman"/>
          <w:sz w:val="26"/>
          <w:szCs w:val="26"/>
          <w:lang w:eastAsia="ru-RU"/>
        </w:rPr>
        <w:t>уть молодого ученого: карьера или призвание?</w:t>
      </w:r>
    </w:p>
    <w:p w:rsidR="00F93FC9" w:rsidRPr="005E3ADA" w:rsidRDefault="00F93FC9" w:rsidP="002B08D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</w:t>
      </w:r>
      <w:r w:rsidRPr="005E3ADA">
        <w:rPr>
          <w:rFonts w:ascii="Times New Roman" w:hAnsi="Times New Roman"/>
          <w:sz w:val="26"/>
          <w:szCs w:val="26"/>
          <w:lang w:eastAsia="ru-RU"/>
        </w:rPr>
        <w:t>роблемы молодежи, занятой в науке, и роль объединений молодых ученых в их решении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5E3ADA" w:rsidRDefault="00F93FC9" w:rsidP="002B08D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</w:t>
      </w:r>
      <w:r w:rsidRPr="005E3ADA">
        <w:rPr>
          <w:rFonts w:ascii="Times New Roman" w:hAnsi="Times New Roman"/>
          <w:sz w:val="26"/>
          <w:szCs w:val="26"/>
          <w:lang w:eastAsia="ru-RU"/>
        </w:rPr>
        <w:t>атентование, лицензирование и государственная регистрация прав на научные достижения: регламентация и практика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5E3ADA" w:rsidRDefault="00F93FC9" w:rsidP="002B08D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5E3ADA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5E3ADA">
        <w:rPr>
          <w:rFonts w:ascii="Times New Roman" w:hAnsi="Times New Roman"/>
          <w:sz w:val="26"/>
          <w:szCs w:val="26"/>
          <w:lang w:eastAsia="ru-RU"/>
        </w:rPr>
        <w:t>вторские и смежные права на научные произведения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5E3ADA" w:rsidRDefault="00F93FC9" w:rsidP="002B08D3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</w:t>
      </w:r>
      <w:r w:rsidRPr="005E3ADA">
        <w:rPr>
          <w:rFonts w:ascii="Times New Roman" w:hAnsi="Times New Roman"/>
          <w:sz w:val="26"/>
          <w:szCs w:val="26"/>
          <w:lang w:eastAsia="ru-RU"/>
        </w:rPr>
        <w:t>озможности финансовой поддержки инициатив молодых ученых: гранты, стипендии, премии и т.д.</w:t>
      </w:r>
    </w:p>
    <w:p w:rsidR="00F93FC9" w:rsidRDefault="00F93FC9" w:rsidP="005E3AD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F93FC9" w:rsidRPr="005E3ADA" w:rsidRDefault="00F93FC9" w:rsidP="005E3AD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5E3ADA">
        <w:rPr>
          <w:rFonts w:ascii="Times New Roman" w:hAnsi="Times New Roman"/>
          <w:sz w:val="26"/>
          <w:szCs w:val="26"/>
          <w:lang w:eastAsia="ru-RU"/>
        </w:rPr>
        <w:t xml:space="preserve">В рамках Круглого стола - </w:t>
      </w:r>
      <w:r w:rsidRPr="005E3ADA">
        <w:rPr>
          <w:rFonts w:ascii="Times New Roman" w:hAnsi="Times New Roman"/>
          <w:b/>
          <w:sz w:val="26"/>
          <w:szCs w:val="26"/>
          <w:lang w:eastAsia="ru-RU"/>
        </w:rPr>
        <w:t xml:space="preserve">мастер-класс «Как запатентовать идею или изобретение?» </w:t>
      </w:r>
    </w:p>
    <w:p w:rsidR="00F93FC9" w:rsidRDefault="00F93FC9" w:rsidP="005E3AD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F93FC9" w:rsidRPr="005E3ADA" w:rsidRDefault="00F93FC9" w:rsidP="005E3AD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F93FC9" w:rsidRDefault="00F93FC9" w:rsidP="005C41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Телемост «Юниоры в науке» (обсуждение научно-иссле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довательских проектов школьников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)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.</w:t>
      </w:r>
    </w:p>
    <w:p w:rsidR="00F93FC9" w:rsidRDefault="00F93FC9" w:rsidP="005C41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210EE7" w:rsidRDefault="00F93FC9" w:rsidP="00210EE7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Областной конку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рс-выставка научно-технических проектов 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школьников «</w:t>
      </w:r>
      <w:r>
        <w:rPr>
          <w:rFonts w:ascii="Times New Roman" w:hAnsi="Times New Roman"/>
          <w:b/>
          <w:i/>
          <w:sz w:val="26"/>
          <w:szCs w:val="26"/>
          <w:lang w:val="en-US" w:eastAsia="ru-RU"/>
        </w:rPr>
        <w:t>SMART</w:t>
      </w:r>
      <w:r w:rsidRPr="00210EE7">
        <w:rPr>
          <w:rFonts w:ascii="Times New Roman" w:hAnsi="Times New Roman"/>
          <w:b/>
          <w:i/>
          <w:sz w:val="26"/>
          <w:szCs w:val="26"/>
          <w:lang w:eastAsia="ru-RU"/>
        </w:rPr>
        <w:t>-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Вологда</w:t>
      </w: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»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. 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F93FC9" w:rsidRPr="005E3ADA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>Посещение организаций и предприятий социальной направленности города Вологды.</w:t>
      </w:r>
    </w:p>
    <w:p w:rsidR="00F93FC9" w:rsidRPr="005E3ADA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5E3ADA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E3ADA">
        <w:rPr>
          <w:rFonts w:ascii="Times New Roman" w:hAnsi="Times New Roman"/>
          <w:b/>
          <w:i/>
          <w:sz w:val="26"/>
          <w:szCs w:val="26"/>
          <w:lang w:eastAsia="ru-RU"/>
        </w:rPr>
        <w:t xml:space="preserve">Итоговая пленарная дискуссия с участием ведущих отечественных и зарубежных экономистов и социологов. 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23D1B">
        <w:rPr>
          <w:rFonts w:ascii="Times New Roman" w:hAnsi="Times New Roman"/>
          <w:sz w:val="26"/>
          <w:szCs w:val="26"/>
          <w:lang w:eastAsia="ru-RU"/>
        </w:rPr>
        <w:t>Рабочие языки конференции: русский (основной), английский.</w:t>
      </w:r>
      <w:r w:rsidRPr="00123D1B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F93FC9" w:rsidRPr="00123D1B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ПОРЯДОК УЧАСТИЯ </w:t>
      </w:r>
      <w:r w:rsidRPr="001A422F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в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КОНФЕРЕНЦИИ</w:t>
      </w:r>
    </w:p>
    <w:p w:rsidR="00F93FC9" w:rsidRPr="003101EE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Для участия </w:t>
      </w:r>
      <w:r w:rsidRPr="00123D1B">
        <w:rPr>
          <w:rFonts w:ascii="Times New Roman" w:hAnsi="Times New Roman"/>
          <w:sz w:val="26"/>
          <w:szCs w:val="26"/>
          <w:lang w:eastAsia="ru-RU"/>
        </w:rPr>
        <w:t>в конференции необходимо</w:t>
      </w:r>
      <w:r>
        <w:rPr>
          <w:rFonts w:ascii="Times New Roman" w:hAnsi="Times New Roman"/>
          <w:sz w:val="26"/>
          <w:szCs w:val="26"/>
          <w:lang w:eastAsia="ru-RU"/>
        </w:rPr>
        <w:t xml:space="preserve"> в срок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>
        <w:rPr>
          <w:rFonts w:ascii="Times New Roman" w:hAnsi="Times New Roman"/>
          <w:b/>
          <w:sz w:val="26"/>
          <w:szCs w:val="26"/>
          <w:lang w:eastAsia="ru-RU"/>
        </w:rPr>
        <w:t>05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сент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ября</w:t>
      </w:r>
      <w:r w:rsidRPr="005209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201</w:t>
      </w: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20981">
        <w:rPr>
          <w:rFonts w:ascii="Times New Roman" w:hAnsi="Times New Roman"/>
          <w:sz w:val="26"/>
          <w:szCs w:val="26"/>
          <w:lang w:eastAsia="ru-RU"/>
        </w:rPr>
        <w:t>направить</w:t>
      </w:r>
      <w:r w:rsidRPr="00123D1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адрес оргкомитета </w:t>
      </w:r>
      <w:r w:rsidRPr="00520981">
        <w:rPr>
          <w:rFonts w:ascii="Times New Roman" w:hAnsi="Times New Roman"/>
          <w:sz w:val="26"/>
          <w:szCs w:val="26"/>
          <w:lang w:eastAsia="ru-RU"/>
        </w:rPr>
        <w:t>заявку и тезисы доклада</w:t>
      </w:r>
      <w:r>
        <w:rPr>
          <w:rFonts w:ascii="Times New Roman" w:hAnsi="Times New Roman"/>
          <w:sz w:val="26"/>
          <w:szCs w:val="26"/>
          <w:lang w:eastAsia="ru-RU"/>
        </w:rPr>
        <w:t xml:space="preserve">, оформленные в соответствии с требованиями, на </w:t>
      </w:r>
      <w:r w:rsidRPr="00520981"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520981">
        <w:rPr>
          <w:rFonts w:ascii="Times New Roman" w:hAnsi="Times New Roman"/>
          <w:sz w:val="26"/>
          <w:szCs w:val="26"/>
          <w:lang w:eastAsia="ru-RU"/>
        </w:rPr>
        <w:t>-</w:t>
      </w:r>
      <w:r w:rsidRPr="00520981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520981">
        <w:rPr>
          <w:rFonts w:ascii="Times New Roman" w:hAnsi="Times New Roman"/>
          <w:sz w:val="26"/>
          <w:szCs w:val="26"/>
          <w:lang w:eastAsia="ru-RU"/>
        </w:rPr>
        <w:t xml:space="preserve">: </w:t>
      </w:r>
      <w:hyperlink r:id="rId6" w:history="1">
        <w:r w:rsidRPr="003101EE">
          <w:rPr>
            <w:rStyle w:val="Hyperlink"/>
            <w:rFonts w:ascii="Times New Roman" w:hAnsi="Times New Roman"/>
            <w:sz w:val="26"/>
            <w:szCs w:val="26"/>
          </w:rPr>
          <w:t>deti-molodezh2016@mail.ru</w:t>
        </w:r>
      </w:hyperlink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631B9">
        <w:rPr>
          <w:rFonts w:ascii="Times New Roman" w:hAnsi="Times New Roman"/>
          <w:sz w:val="26"/>
          <w:szCs w:val="26"/>
        </w:rPr>
        <w:t>Файл заявки и доклада необходимо назвать именем первого автора, например: Иванов_заявка.</w:t>
      </w:r>
      <w:r w:rsidRPr="009631B9">
        <w:rPr>
          <w:rFonts w:ascii="Times New Roman" w:hAnsi="Times New Roman"/>
          <w:sz w:val="26"/>
          <w:szCs w:val="26"/>
          <w:lang w:val="en-US"/>
        </w:rPr>
        <w:t>doc</w:t>
      </w:r>
      <w:r w:rsidRPr="009631B9">
        <w:rPr>
          <w:rFonts w:ascii="Times New Roman" w:hAnsi="Times New Roman"/>
          <w:sz w:val="26"/>
          <w:szCs w:val="26"/>
        </w:rPr>
        <w:t>, Иванов_доклад.</w:t>
      </w:r>
      <w:r w:rsidRPr="009631B9">
        <w:rPr>
          <w:rFonts w:ascii="Times New Roman" w:hAnsi="Times New Roman"/>
          <w:sz w:val="26"/>
          <w:szCs w:val="26"/>
          <w:lang w:val="en-US"/>
        </w:rPr>
        <w:t>doc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631B9">
        <w:rPr>
          <w:rFonts w:ascii="Times New Roman" w:hAnsi="Times New Roman"/>
          <w:sz w:val="26"/>
          <w:szCs w:val="26"/>
        </w:rPr>
        <w:t xml:space="preserve">Материалы, присланные позже указанного срока, к рассмотрению не принимаются и обратно авторам не высылаются. </w:t>
      </w:r>
      <w:r>
        <w:rPr>
          <w:rFonts w:ascii="Times New Roman" w:hAnsi="Times New Roman"/>
          <w:sz w:val="26"/>
          <w:szCs w:val="26"/>
        </w:rPr>
        <w:t xml:space="preserve"> Высылая материалы на конференцию, автор тем самым выражает свое согласие на передачу ИСЭРТ РАН прав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93FC9" w:rsidRDefault="00F93FC9" w:rsidP="00453AF5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Регистрация участников будет также открыта на официальном сайте конференции с 1 мая </w:t>
      </w:r>
      <w:smartTag w:uri="urn:schemas-microsoft-com:office:smarttags" w:element="metricconverter">
        <w:smartTagPr>
          <w:attr w:name="ProductID" w:val="160014, г"/>
        </w:smartTagPr>
        <w:r>
          <w:rPr>
            <w:rFonts w:ascii="Times New Roman" w:hAnsi="Times New Roman"/>
            <w:sz w:val="26"/>
            <w:szCs w:val="26"/>
          </w:rPr>
          <w:t>2016 г</w:t>
        </w:r>
      </w:smartTag>
      <w:r>
        <w:rPr>
          <w:rFonts w:ascii="Times New Roman" w:hAnsi="Times New Roman"/>
          <w:sz w:val="26"/>
          <w:szCs w:val="26"/>
        </w:rPr>
        <w:t xml:space="preserve">. </w:t>
      </w:r>
      <w:hyperlink r:id="rId7" w:history="1">
        <w:r w:rsidRPr="008F74C7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8F74C7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8F74C7">
          <w:rPr>
            <w:rStyle w:val="Hyperlink"/>
            <w:rFonts w:ascii="Times New Roman" w:hAnsi="Times New Roman"/>
            <w:sz w:val="26"/>
            <w:szCs w:val="26"/>
            <w:lang w:val="en-US"/>
          </w:rPr>
          <w:t>deti</w:t>
        </w:r>
        <w:r w:rsidRPr="008F74C7">
          <w:rPr>
            <w:rStyle w:val="Hyperlink"/>
            <w:rFonts w:ascii="Times New Roman" w:hAnsi="Times New Roman"/>
            <w:sz w:val="26"/>
            <w:szCs w:val="26"/>
          </w:rPr>
          <w:t>-</w:t>
        </w:r>
        <w:r w:rsidRPr="008F74C7">
          <w:rPr>
            <w:rStyle w:val="Hyperlink"/>
            <w:rFonts w:ascii="Times New Roman" w:hAnsi="Times New Roman"/>
            <w:sz w:val="26"/>
            <w:szCs w:val="26"/>
            <w:lang w:val="en-US"/>
          </w:rPr>
          <w:t>molodezh</w:t>
        </w:r>
        <w:r w:rsidRPr="008F74C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8F74C7">
          <w:rPr>
            <w:rStyle w:val="Hyperlink"/>
            <w:rFonts w:ascii="Times New Roman" w:hAnsi="Times New Roman"/>
            <w:sz w:val="26"/>
            <w:szCs w:val="26"/>
            <w:lang w:val="en-US"/>
          </w:rPr>
          <w:t>isert</w:t>
        </w:r>
        <w:r w:rsidRPr="008F74C7">
          <w:rPr>
            <w:rStyle w:val="Hyperlink"/>
            <w:rFonts w:ascii="Times New Roman" w:hAnsi="Times New Roman"/>
            <w:sz w:val="26"/>
            <w:szCs w:val="26"/>
          </w:rPr>
          <w:t>-</w:t>
        </w:r>
        <w:r w:rsidRPr="008F74C7">
          <w:rPr>
            <w:rStyle w:val="Hyperlink"/>
            <w:rFonts w:ascii="Times New Roman" w:hAnsi="Times New Roman"/>
            <w:sz w:val="26"/>
            <w:szCs w:val="26"/>
            <w:lang w:val="en-US"/>
          </w:rPr>
          <w:t>ran</w:t>
        </w:r>
        <w:r w:rsidRPr="008F74C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8F74C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  <w:r w:rsidRPr="008F74C7">
          <w:rPr>
            <w:rStyle w:val="Hyperlink"/>
            <w:rFonts w:ascii="Times New Roman" w:hAnsi="Times New Roman"/>
            <w:sz w:val="26"/>
            <w:szCs w:val="26"/>
          </w:rPr>
          <w:t>/</w:t>
        </w:r>
      </w:hyperlink>
    </w:p>
    <w:p w:rsidR="00F93FC9" w:rsidRPr="00453AF5" w:rsidRDefault="00F93FC9" w:rsidP="00453AF5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en-US"/>
        </w:rPr>
      </w:pPr>
    </w:p>
    <w:p w:rsidR="00F93FC9" w:rsidRDefault="00F93FC9" w:rsidP="005C41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конференции бесплатное.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по оплате проезда и проживанию – за счет направляющей стороны.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93FC9" w:rsidRPr="002951AA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2951AA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Требования к докладам </w:t>
      </w:r>
    </w:p>
    <w:p w:rsidR="00F93FC9" w:rsidRPr="00251FC2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</w:t>
      </w:r>
      <w:r w:rsidRPr="00251FC2">
        <w:rPr>
          <w:rFonts w:ascii="Times New Roman" w:hAnsi="Times New Roman"/>
          <w:sz w:val="26"/>
          <w:szCs w:val="26"/>
        </w:rPr>
        <w:t>в конференции принимаются доклады объемом не более 5 страниц формата А4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51FC2">
        <w:rPr>
          <w:rFonts w:ascii="Times New Roman" w:hAnsi="Times New Roman"/>
          <w:sz w:val="26"/>
          <w:szCs w:val="26"/>
        </w:rPr>
        <w:t xml:space="preserve">Текстовый редактор – Microsoft Word, шрифт Times New Roman, размер шрифта – 14 пт. Межстрочный интервал – полуторный. Выравнивание текста – по ширине страницы. Абзацный отступ – </w:t>
      </w:r>
      <w:smartTag w:uri="urn:schemas-microsoft-com:office:smarttags" w:element="metricconverter">
        <w:smartTagPr>
          <w:attr w:name="ProductID" w:val="160014, г"/>
        </w:smartTagPr>
        <w:r w:rsidRPr="00251FC2">
          <w:rPr>
            <w:rFonts w:ascii="Times New Roman" w:hAnsi="Times New Roman"/>
            <w:sz w:val="26"/>
            <w:szCs w:val="26"/>
          </w:rPr>
          <w:t>1,25 мм</w:t>
        </w:r>
      </w:smartTag>
      <w:r w:rsidRPr="00251FC2">
        <w:rPr>
          <w:rFonts w:ascii="Times New Roman" w:hAnsi="Times New Roman"/>
          <w:sz w:val="26"/>
          <w:szCs w:val="26"/>
        </w:rPr>
        <w:t xml:space="preserve">. Все поля – </w:t>
      </w:r>
      <w:smartTag w:uri="urn:schemas-microsoft-com:office:smarttags" w:element="metricconverter">
        <w:smartTagPr>
          <w:attr w:name="ProductID" w:val="160014, г"/>
        </w:smartTagPr>
        <w:r w:rsidRPr="00251FC2">
          <w:rPr>
            <w:rFonts w:ascii="Times New Roman" w:hAnsi="Times New Roman"/>
            <w:sz w:val="26"/>
            <w:szCs w:val="26"/>
          </w:rPr>
          <w:t>2 см</w:t>
        </w:r>
      </w:smartTag>
      <w:r w:rsidRPr="00251FC2">
        <w:rPr>
          <w:rFonts w:ascii="Times New Roman" w:hAnsi="Times New Roman"/>
          <w:sz w:val="26"/>
          <w:szCs w:val="26"/>
        </w:rPr>
        <w:t>.</w:t>
      </w: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FC2">
        <w:rPr>
          <w:rFonts w:ascii="Times New Roman" w:hAnsi="Times New Roman"/>
          <w:sz w:val="26"/>
          <w:szCs w:val="26"/>
        </w:rPr>
        <w:t xml:space="preserve">Перед названием доклада указывается </w:t>
      </w:r>
      <w:r w:rsidRPr="00263216">
        <w:rPr>
          <w:rFonts w:ascii="Times New Roman" w:hAnsi="Times New Roman"/>
          <w:sz w:val="26"/>
          <w:szCs w:val="26"/>
        </w:rPr>
        <w:t xml:space="preserve">полные </w:t>
      </w:r>
      <w:r w:rsidRPr="00251FC2">
        <w:rPr>
          <w:rFonts w:ascii="Times New Roman" w:hAnsi="Times New Roman"/>
          <w:sz w:val="26"/>
          <w:szCs w:val="26"/>
        </w:rPr>
        <w:t xml:space="preserve">Ф.И.О. автора (авторов), должность, </w:t>
      </w:r>
      <w:r w:rsidRPr="00263216">
        <w:rPr>
          <w:rFonts w:ascii="Times New Roman" w:hAnsi="Times New Roman"/>
          <w:sz w:val="26"/>
          <w:szCs w:val="26"/>
        </w:rPr>
        <w:t>уч</w:t>
      </w:r>
      <w:r>
        <w:rPr>
          <w:rFonts w:ascii="Times New Roman" w:hAnsi="Times New Roman"/>
          <w:sz w:val="26"/>
          <w:szCs w:val="26"/>
        </w:rPr>
        <w:t>е</w:t>
      </w:r>
      <w:r w:rsidRPr="00263216">
        <w:rPr>
          <w:rFonts w:ascii="Times New Roman" w:hAnsi="Times New Roman"/>
          <w:sz w:val="26"/>
          <w:szCs w:val="26"/>
        </w:rPr>
        <w:t xml:space="preserve">ная степень, звание </w:t>
      </w:r>
      <w:r>
        <w:rPr>
          <w:rFonts w:ascii="Times New Roman" w:hAnsi="Times New Roman"/>
          <w:sz w:val="26"/>
          <w:szCs w:val="26"/>
        </w:rPr>
        <w:t>(</w:t>
      </w:r>
      <w:r w:rsidRPr="00263216">
        <w:rPr>
          <w:rFonts w:ascii="Times New Roman" w:hAnsi="Times New Roman"/>
          <w:sz w:val="26"/>
          <w:szCs w:val="26"/>
        </w:rPr>
        <w:t>если есть</w:t>
      </w:r>
      <w:r>
        <w:rPr>
          <w:rFonts w:ascii="Times New Roman" w:hAnsi="Times New Roman"/>
          <w:sz w:val="26"/>
          <w:szCs w:val="26"/>
        </w:rPr>
        <w:t>)</w:t>
      </w:r>
      <w:r w:rsidRPr="0026321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1FC2">
        <w:rPr>
          <w:rFonts w:ascii="Times New Roman" w:hAnsi="Times New Roman"/>
          <w:sz w:val="26"/>
          <w:szCs w:val="26"/>
        </w:rPr>
        <w:t xml:space="preserve">место работы/учебы, город (выравнивание по правому краю). </w:t>
      </w:r>
      <w:r w:rsidRPr="006E1796">
        <w:rPr>
          <w:rFonts w:ascii="Times New Roman" w:hAnsi="Times New Roman"/>
          <w:sz w:val="26"/>
          <w:szCs w:val="26"/>
        </w:rPr>
        <w:t>Далее следует название доклада (выравнивание по центру), представляется аннотация (</w:t>
      </w:r>
      <w:r>
        <w:rPr>
          <w:rFonts w:ascii="Times New Roman" w:hAnsi="Times New Roman"/>
          <w:sz w:val="26"/>
          <w:szCs w:val="26"/>
        </w:rPr>
        <w:t>около</w:t>
      </w:r>
      <w:r w:rsidRPr="006E1796">
        <w:rPr>
          <w:rFonts w:ascii="Times New Roman" w:hAnsi="Times New Roman"/>
          <w:sz w:val="26"/>
          <w:szCs w:val="26"/>
        </w:rPr>
        <w:t xml:space="preserve"> 100 слов) и ключевые слова (до 8 слов). </w:t>
      </w: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3216">
        <w:rPr>
          <w:rFonts w:ascii="Times New Roman" w:hAnsi="Times New Roman"/>
          <w:sz w:val="26"/>
          <w:szCs w:val="26"/>
        </w:rPr>
        <w:t>Список цитируемых источников, дается в конце статьи под заголовком «Литература».</w:t>
      </w:r>
    </w:p>
    <w:p w:rsidR="00F93FC9" w:rsidRPr="006E1796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1796">
        <w:rPr>
          <w:rFonts w:ascii="Times New Roman" w:hAnsi="Times New Roman"/>
          <w:i/>
          <w:sz w:val="26"/>
          <w:szCs w:val="26"/>
        </w:rPr>
        <w:t>Пример</w:t>
      </w:r>
      <w:r>
        <w:rPr>
          <w:rFonts w:ascii="Times New Roman" w:hAnsi="Times New Roman"/>
          <w:i/>
          <w:sz w:val="26"/>
          <w:szCs w:val="26"/>
        </w:rPr>
        <w:t xml:space="preserve"> оформления</w:t>
      </w:r>
      <w:r w:rsidRPr="006E1796">
        <w:rPr>
          <w:rFonts w:ascii="Times New Roman" w:hAnsi="Times New Roman"/>
          <w:i/>
          <w:sz w:val="26"/>
          <w:szCs w:val="26"/>
        </w:rPr>
        <w:t>:</w:t>
      </w:r>
    </w:p>
    <w:p w:rsidR="00F93FC9" w:rsidRPr="00251FC2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9.8pt;margin-top:10.45pt;width:461.25pt;height:17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">
            <v:textbox>
              <w:txbxContent>
                <w:p w:rsidR="00F93FC9" w:rsidRDefault="00F93FC9" w:rsidP="009631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Иванов Сергей Федорович</w:t>
                  </w:r>
                </w:p>
                <w:p w:rsidR="00F93FC9" w:rsidRDefault="00F93FC9" w:rsidP="009631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старший преподаватель</w:t>
                  </w:r>
                </w:p>
                <w:p w:rsidR="00F93FC9" w:rsidRDefault="00F93FC9" w:rsidP="009631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Вологодский государственный университет</w:t>
                  </w:r>
                </w:p>
                <w:p w:rsidR="00F93FC9" w:rsidRDefault="00F93FC9" w:rsidP="009631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Вологда</w:t>
                  </w:r>
                </w:p>
                <w:p w:rsidR="00F93FC9" w:rsidRDefault="00F93FC9" w:rsidP="009631B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Проблемы социального развития регионов</w:t>
                  </w:r>
                </w:p>
                <w:p w:rsidR="00F93FC9" w:rsidRDefault="00F93FC9" w:rsidP="009631B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Аннотация, ключевые слова</w:t>
                  </w:r>
                </w:p>
                <w:p w:rsidR="00F93FC9" w:rsidRDefault="00F93FC9" w:rsidP="009631B9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Текст</w:t>
                  </w:r>
                </w:p>
                <w:p w:rsidR="00F93FC9" w:rsidRPr="00263216" w:rsidRDefault="00F93FC9" w:rsidP="009631B9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3216">
                    <w:rPr>
                      <w:rFonts w:ascii="Times New Roman" w:hAnsi="Times New Roman"/>
                      <w:sz w:val="28"/>
                      <w:szCs w:val="28"/>
                    </w:rPr>
                    <w:t>Литература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F93FC9" w:rsidRPr="00251FC2" w:rsidRDefault="00F93FC9" w:rsidP="00251F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93FC9" w:rsidRPr="00251FC2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Pr="00251FC2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Pr="00251FC2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FC2">
        <w:rPr>
          <w:rFonts w:ascii="Times New Roman" w:hAnsi="Times New Roman"/>
          <w:sz w:val="26"/>
          <w:szCs w:val="26"/>
        </w:rPr>
        <w:t>Библиографические ссылки оформляются в квадратных скобках</w:t>
      </w:r>
      <w:r w:rsidRPr="00A548CE">
        <w:rPr>
          <w:rFonts w:ascii="Times New Roman" w:hAnsi="Times New Roman"/>
          <w:sz w:val="26"/>
          <w:szCs w:val="26"/>
        </w:rPr>
        <w:t xml:space="preserve">  </w:t>
      </w:r>
      <w:r w:rsidRPr="00251FC2">
        <w:rPr>
          <w:rFonts w:ascii="Times New Roman" w:hAnsi="Times New Roman"/>
          <w:sz w:val="26"/>
          <w:szCs w:val="26"/>
        </w:rPr>
        <w:t> (например, [2,</w:t>
      </w:r>
      <w:r w:rsidRPr="00A548CE">
        <w:rPr>
          <w:rFonts w:ascii="Times New Roman" w:hAnsi="Times New Roman"/>
          <w:sz w:val="26"/>
          <w:szCs w:val="26"/>
        </w:rPr>
        <w:t xml:space="preserve"> </w:t>
      </w:r>
      <w:r w:rsidRPr="00251FC2">
        <w:rPr>
          <w:rFonts w:ascii="Times New Roman" w:hAnsi="Times New Roman"/>
          <w:sz w:val="26"/>
          <w:szCs w:val="26"/>
        </w:rPr>
        <w:t xml:space="preserve"> с. 64]). </w:t>
      </w:r>
    </w:p>
    <w:p w:rsidR="00F93FC9" w:rsidRPr="00082873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FC2">
        <w:rPr>
          <w:rFonts w:ascii="Times New Roman" w:hAnsi="Times New Roman"/>
          <w:sz w:val="26"/>
          <w:szCs w:val="26"/>
        </w:rPr>
        <w:t>Таблицы и графики входят в объем статьи. Графики следует делать черно-белыми или с использованием узорной заливки в Microsoft Excel, вставлять в Microsoft Word с помощью специальной вставки, чтобы сохранилась связь с исходными данными, шрифт Calibri, 8 пт.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93FC9" w:rsidRDefault="00F93FC9" w:rsidP="003D5059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6"/>
          <w:szCs w:val="26"/>
        </w:rPr>
      </w:pPr>
      <w:r w:rsidRPr="00251FC2">
        <w:rPr>
          <w:sz w:val="26"/>
          <w:szCs w:val="26"/>
          <w:lang w:eastAsia="en-US"/>
        </w:rPr>
        <w:t xml:space="preserve">Таблицы выполнить шрифтом Helios Cond, 9 пт., а если Ваша версия Word его не поддерживает, то Arial Narrow, </w:t>
      </w:r>
      <w:r w:rsidRPr="003D5059">
        <w:rPr>
          <w:sz w:val="26"/>
          <w:szCs w:val="26"/>
          <w:lang w:eastAsia="en-US"/>
        </w:rPr>
        <w:t>размер</w:t>
      </w:r>
      <w:r w:rsidRPr="00251FC2">
        <w:rPr>
          <w:sz w:val="26"/>
          <w:szCs w:val="26"/>
          <w:lang w:eastAsia="en-US"/>
        </w:rPr>
        <w:t xml:space="preserve"> – 9 пт., линии таблицы – 0,5 пт.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Т</w:t>
      </w:r>
      <w:r w:rsidRPr="005C4104">
        <w:rPr>
          <w:sz w:val="26"/>
          <w:szCs w:val="26"/>
        </w:rPr>
        <w:t>аблицы должны быть подписаны и пронумерованы над таблицей.</w:t>
      </w:r>
      <w:r>
        <w:rPr>
          <w:sz w:val="26"/>
          <w:szCs w:val="26"/>
        </w:rPr>
        <w:t xml:space="preserve"> </w:t>
      </w:r>
      <w:r w:rsidRPr="003D5059">
        <w:rPr>
          <w:sz w:val="26"/>
          <w:szCs w:val="26"/>
        </w:rPr>
        <w:t>Шрифт подписей Times New Roman Cyr, размер шрифта – 12 пт.</w:t>
      </w:r>
      <w:r>
        <w:rPr>
          <w:sz w:val="26"/>
          <w:szCs w:val="26"/>
        </w:rPr>
        <w:t xml:space="preserve"> Образец подписи таблицы:</w:t>
      </w:r>
      <w:r w:rsidRPr="005C4104">
        <w:rPr>
          <w:sz w:val="26"/>
          <w:szCs w:val="26"/>
        </w:rPr>
        <w:t xml:space="preserve"> </w:t>
      </w:r>
    </w:p>
    <w:p w:rsidR="00F93FC9" w:rsidRPr="00126B43" w:rsidRDefault="00F93FC9" w:rsidP="003D5059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lang w:eastAsia="en-US"/>
        </w:rPr>
      </w:pPr>
      <w:r w:rsidRPr="00126B43">
        <w:t>Таблица 1. Распределение занятых в экономике Вологодской области по группе занятий, тыс. чел.</w:t>
      </w:r>
    </w:p>
    <w:p w:rsidR="00F93FC9" w:rsidRPr="003B43A5" w:rsidRDefault="00F93FC9" w:rsidP="003B43A5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6"/>
          <w:szCs w:val="26"/>
        </w:rPr>
      </w:pPr>
      <w:r w:rsidRPr="005C4104">
        <w:rPr>
          <w:sz w:val="26"/>
          <w:szCs w:val="26"/>
        </w:rPr>
        <w:t>Рисунки представляются в формате, позволяющем их форматировать, вносить исправления. Рисунки должны быть подписа</w:t>
      </w:r>
      <w:r>
        <w:rPr>
          <w:sz w:val="26"/>
          <w:szCs w:val="26"/>
        </w:rPr>
        <w:t xml:space="preserve">ны и пронумерованы под рисунком. </w:t>
      </w:r>
      <w:r w:rsidRPr="003D5059">
        <w:rPr>
          <w:sz w:val="26"/>
          <w:szCs w:val="26"/>
        </w:rPr>
        <w:t>Шрифт подписей Times New Roman Cyr, размер шрифта – 12 пт.</w:t>
      </w:r>
      <w:r>
        <w:rPr>
          <w:sz w:val="26"/>
          <w:szCs w:val="26"/>
        </w:rPr>
        <w:t xml:space="preserve"> Образец подписи </w:t>
      </w:r>
      <w:r w:rsidRPr="00251FC2">
        <w:rPr>
          <w:sz w:val="26"/>
          <w:szCs w:val="26"/>
          <w:lang w:eastAsia="en-US"/>
        </w:rPr>
        <w:t>рисунков:</w:t>
      </w:r>
    </w:p>
    <w:p w:rsidR="00F93FC9" w:rsidRPr="00126B43" w:rsidRDefault="00F93FC9" w:rsidP="003B43A5">
      <w:pPr>
        <w:shd w:val="clear" w:color="auto" w:fill="FFFFFF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26B43">
        <w:rPr>
          <w:rFonts w:ascii="Times New Roman" w:hAnsi="Times New Roman"/>
          <w:sz w:val="24"/>
          <w:szCs w:val="24"/>
        </w:rPr>
        <w:t xml:space="preserve">Рис. 3. Количество просмотров веб-сайтов ИСЭРТ РАН (в тысячах) </w:t>
      </w:r>
    </w:p>
    <w:p w:rsidR="00F93FC9" w:rsidRPr="00263216" w:rsidRDefault="00F93FC9" w:rsidP="00263216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6"/>
          <w:szCs w:val="26"/>
          <w:lang w:eastAsia="en-US"/>
        </w:rPr>
      </w:pPr>
      <w:r w:rsidRPr="005C4104">
        <w:rPr>
          <w:sz w:val="26"/>
          <w:szCs w:val="26"/>
        </w:rPr>
        <w:t xml:space="preserve">Под таблицами и рисунками должны быть указаны источники данных, если это не оговорено в тексте </w:t>
      </w:r>
      <w:r>
        <w:rPr>
          <w:sz w:val="26"/>
          <w:szCs w:val="26"/>
        </w:rPr>
        <w:t>статьи</w:t>
      </w:r>
      <w:r w:rsidRPr="005C4104">
        <w:rPr>
          <w:sz w:val="26"/>
          <w:szCs w:val="26"/>
        </w:rPr>
        <w:t xml:space="preserve"> или если в тексте используются ссылки на несколько источников данных.</w:t>
      </w:r>
    </w:p>
    <w:p w:rsidR="00F93FC9" w:rsidRDefault="00F93FC9" w:rsidP="00C851E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3FC9" w:rsidRDefault="00F93FC9" w:rsidP="00FD7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3FC9" w:rsidRDefault="00F93FC9" w:rsidP="00FD7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3FC9" w:rsidRPr="00C851E9" w:rsidRDefault="00F93FC9" w:rsidP="00FD7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51E9">
        <w:rPr>
          <w:rFonts w:ascii="Times New Roman" w:hAnsi="Times New Roman"/>
          <w:b/>
          <w:sz w:val="26"/>
          <w:szCs w:val="26"/>
        </w:rPr>
        <w:t>ФОРМА ЗАЯВКИ</w:t>
      </w:r>
    </w:p>
    <w:p w:rsidR="00F93FC9" w:rsidRDefault="00F93FC9" w:rsidP="003101EE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93FC9" w:rsidRPr="003101EE" w:rsidRDefault="00F93FC9" w:rsidP="003101EE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01EE">
        <w:rPr>
          <w:rFonts w:ascii="Times New Roman" w:hAnsi="Times New Roman"/>
          <w:b/>
          <w:sz w:val="26"/>
          <w:szCs w:val="26"/>
        </w:rPr>
        <w:t>Заявка на участие в</w:t>
      </w:r>
      <w:r w:rsidRPr="00251FC2">
        <w:rPr>
          <w:rFonts w:ascii="Times New Roman" w:hAnsi="Times New Roman"/>
          <w:sz w:val="26"/>
          <w:szCs w:val="26"/>
        </w:rPr>
        <w:t xml:space="preserve"> </w:t>
      </w:r>
      <w:r w:rsidRPr="003101EE">
        <w:rPr>
          <w:rFonts w:ascii="Times New Roman" w:hAnsi="Times New Roman"/>
          <w:b/>
          <w:sz w:val="26"/>
          <w:szCs w:val="26"/>
          <w:lang w:val="en-US" w:eastAsia="ru-RU"/>
        </w:rPr>
        <w:t>IV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 xml:space="preserve"> Международной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научно-практической конференции 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>«Дети и молодежь – будущее России»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013"/>
      </w:tblGrid>
      <w:tr w:rsidR="00F93FC9" w:rsidRPr="00DC3853" w:rsidTr="00DC3853">
        <w:trPr>
          <w:trHeight w:val="399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Ф.И.О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77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Место работы / учебы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99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77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Ученая степень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99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99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Тема доклада / проекта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99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Формат участия (секция 1-3, круглый стол,  телемост, конкурс-выставка проектов)</w:t>
            </w:r>
            <w:bookmarkStart w:id="0" w:name="_GoBack"/>
            <w:bookmarkEnd w:id="0"/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FC9" w:rsidRPr="00DC3853" w:rsidTr="00DC3853">
        <w:trPr>
          <w:trHeight w:val="399"/>
        </w:trPr>
        <w:tc>
          <w:tcPr>
            <w:tcW w:w="4077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53">
              <w:rPr>
                <w:rFonts w:ascii="Times New Roman" w:hAnsi="Times New Roman"/>
                <w:sz w:val="26"/>
                <w:szCs w:val="26"/>
              </w:rPr>
              <w:t>Форма участия (очная / заочная)</w:t>
            </w:r>
          </w:p>
        </w:tc>
        <w:tc>
          <w:tcPr>
            <w:tcW w:w="5013" w:type="dxa"/>
          </w:tcPr>
          <w:p w:rsidR="00F93FC9" w:rsidRPr="00DC3853" w:rsidRDefault="00F93FC9" w:rsidP="00DC3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3FC9" w:rsidRDefault="00F93FC9" w:rsidP="00C851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0"/>
          <w:szCs w:val="20"/>
          <w:vertAlign w:val="subscript"/>
          <w:lang w:eastAsia="ru-RU"/>
        </w:rPr>
      </w:pPr>
    </w:p>
    <w:p w:rsidR="00F93FC9" w:rsidRPr="00C851E9" w:rsidRDefault="00F93FC9" w:rsidP="00C851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0"/>
          <w:szCs w:val="20"/>
          <w:vertAlign w:val="subscript"/>
          <w:lang w:eastAsia="ru-RU"/>
        </w:rPr>
      </w:pPr>
    </w:p>
    <w:p w:rsidR="00F93FC9" w:rsidRDefault="00F93FC9" w:rsidP="00C851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F93FC9" w:rsidRPr="00C851E9" w:rsidRDefault="00F93FC9" w:rsidP="001A42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C851E9">
        <w:rPr>
          <w:rFonts w:ascii="Times New Roman" w:hAnsi="Times New Roman"/>
          <w:b/>
          <w:sz w:val="26"/>
          <w:szCs w:val="26"/>
          <w:lang w:eastAsia="ru-RU"/>
        </w:rPr>
        <w:t>КОНТАКТЫ</w:t>
      </w:r>
    </w:p>
    <w:p w:rsidR="00F93FC9" w:rsidRPr="00251FC2" w:rsidRDefault="00F93FC9" w:rsidP="001A42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eastAsia="ru-RU"/>
        </w:rPr>
        <w:t xml:space="preserve">По вопросам, связанным с участием в конференции, обращаться: </w:t>
      </w:r>
    </w:p>
    <w:p w:rsidR="00F93FC9" w:rsidRPr="00251FC2" w:rsidRDefault="00F93FC9" w:rsidP="0052098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eastAsia="ru-RU"/>
        </w:rPr>
        <w:t>160014, г. Вологда, ул. Горького, д. 56-А, ИСЭРТ РАН.</w:t>
      </w:r>
    </w:p>
    <w:p w:rsidR="00F93FC9" w:rsidRPr="00251FC2" w:rsidRDefault="00F93FC9" w:rsidP="0052098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eastAsia="ru-RU"/>
        </w:rPr>
        <w:t>Тел.: (8172) 59-78-4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251FC2">
        <w:rPr>
          <w:rFonts w:ascii="Times New Roman" w:hAnsi="Times New Roman"/>
          <w:sz w:val="26"/>
          <w:szCs w:val="26"/>
          <w:lang w:eastAsia="ru-RU"/>
        </w:rPr>
        <w:t>, 59-78-</w:t>
      </w:r>
      <w:r>
        <w:rPr>
          <w:rFonts w:ascii="Times New Roman" w:hAnsi="Times New Roman"/>
          <w:sz w:val="26"/>
          <w:szCs w:val="26"/>
          <w:lang w:eastAsia="ru-RU"/>
        </w:rPr>
        <w:t>18, 59-78-10</w:t>
      </w:r>
      <w:r w:rsidRPr="00251FC2">
        <w:rPr>
          <w:rFonts w:ascii="Times New Roman" w:hAnsi="Times New Roman"/>
          <w:sz w:val="26"/>
          <w:szCs w:val="26"/>
          <w:lang w:eastAsia="ru-RU"/>
        </w:rPr>
        <w:t xml:space="preserve"> (доб. 177)</w:t>
      </w:r>
    </w:p>
    <w:p w:rsidR="00F93FC9" w:rsidRDefault="00F93FC9" w:rsidP="001C671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eastAsia="ru-RU"/>
        </w:rPr>
        <w:t>Факс: (8172) 59-78-02</w:t>
      </w:r>
    </w:p>
    <w:p w:rsidR="00F93FC9" w:rsidRPr="00210EE7" w:rsidRDefault="00F93FC9" w:rsidP="001C671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210EE7">
        <w:rPr>
          <w:rFonts w:ascii="Times New Roman" w:hAnsi="Times New Roman"/>
          <w:sz w:val="26"/>
          <w:szCs w:val="26"/>
          <w:lang w:eastAsia="ru-RU"/>
        </w:rPr>
        <w:t>-</w:t>
      </w:r>
      <w:r w:rsidRPr="00251FC2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210EE7">
        <w:rPr>
          <w:rFonts w:ascii="Times New Roman" w:hAnsi="Times New Roman"/>
          <w:sz w:val="26"/>
          <w:szCs w:val="26"/>
          <w:lang w:eastAsia="ru-RU"/>
        </w:rPr>
        <w:t xml:space="preserve">: </w:t>
      </w:r>
      <w:hyperlink r:id="rId8" w:history="1">
        <w:r w:rsidRPr="001C671F">
          <w:rPr>
            <w:rStyle w:val="Hyperlink"/>
            <w:rFonts w:ascii="Times New Roman" w:hAnsi="Times New Roman"/>
            <w:sz w:val="26"/>
            <w:szCs w:val="26"/>
            <w:lang w:val="en-US"/>
          </w:rPr>
          <w:t>deti</w:t>
        </w:r>
        <w:r w:rsidRPr="00210EE7">
          <w:rPr>
            <w:rStyle w:val="Hyperlink"/>
            <w:rFonts w:ascii="Times New Roman" w:hAnsi="Times New Roman"/>
            <w:sz w:val="26"/>
            <w:szCs w:val="26"/>
          </w:rPr>
          <w:t>-</w:t>
        </w:r>
        <w:r w:rsidRPr="001C671F">
          <w:rPr>
            <w:rStyle w:val="Hyperlink"/>
            <w:rFonts w:ascii="Times New Roman" w:hAnsi="Times New Roman"/>
            <w:sz w:val="26"/>
            <w:szCs w:val="26"/>
            <w:lang w:val="en-US"/>
          </w:rPr>
          <w:t>molodezh</w:t>
        </w:r>
        <w:r w:rsidRPr="00210EE7">
          <w:rPr>
            <w:rStyle w:val="Hyperlink"/>
            <w:rFonts w:ascii="Times New Roman" w:hAnsi="Times New Roman"/>
            <w:sz w:val="26"/>
            <w:szCs w:val="26"/>
          </w:rPr>
          <w:t>2016@</w:t>
        </w:r>
        <w:r w:rsidRPr="001C671F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210EE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C671F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F93FC9" w:rsidRPr="00210EE7" w:rsidRDefault="00F93FC9" w:rsidP="001C671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sectPr w:rsidR="00F93FC9" w:rsidRPr="00210EE7" w:rsidSect="00167EA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0E4"/>
    <w:rsid w:val="00021925"/>
    <w:rsid w:val="00082873"/>
    <w:rsid w:val="00123D1B"/>
    <w:rsid w:val="00126B43"/>
    <w:rsid w:val="00167EA4"/>
    <w:rsid w:val="001A422F"/>
    <w:rsid w:val="001C671F"/>
    <w:rsid w:val="001D3B83"/>
    <w:rsid w:val="00210EE7"/>
    <w:rsid w:val="002353B2"/>
    <w:rsid w:val="00251FC2"/>
    <w:rsid w:val="00263216"/>
    <w:rsid w:val="00294F29"/>
    <w:rsid w:val="002951AA"/>
    <w:rsid w:val="002B08D3"/>
    <w:rsid w:val="003101EE"/>
    <w:rsid w:val="00325963"/>
    <w:rsid w:val="00344CF2"/>
    <w:rsid w:val="00377BA7"/>
    <w:rsid w:val="003850E4"/>
    <w:rsid w:val="003A2AD8"/>
    <w:rsid w:val="003B43A5"/>
    <w:rsid w:val="003D5059"/>
    <w:rsid w:val="0043667A"/>
    <w:rsid w:val="00453AF5"/>
    <w:rsid w:val="0046709D"/>
    <w:rsid w:val="004C7049"/>
    <w:rsid w:val="00520981"/>
    <w:rsid w:val="00544B9F"/>
    <w:rsid w:val="005C4104"/>
    <w:rsid w:val="005E3ADA"/>
    <w:rsid w:val="00677E38"/>
    <w:rsid w:val="0069193F"/>
    <w:rsid w:val="006E1796"/>
    <w:rsid w:val="007864D0"/>
    <w:rsid w:val="00847EE6"/>
    <w:rsid w:val="00856B5B"/>
    <w:rsid w:val="008A647A"/>
    <w:rsid w:val="008E4AF9"/>
    <w:rsid w:val="008F74C7"/>
    <w:rsid w:val="0093197C"/>
    <w:rsid w:val="009631B9"/>
    <w:rsid w:val="00A548CE"/>
    <w:rsid w:val="00AF4091"/>
    <w:rsid w:val="00B4541D"/>
    <w:rsid w:val="00BC7329"/>
    <w:rsid w:val="00C568FD"/>
    <w:rsid w:val="00C57924"/>
    <w:rsid w:val="00C70A20"/>
    <w:rsid w:val="00C81471"/>
    <w:rsid w:val="00C851E9"/>
    <w:rsid w:val="00D73F54"/>
    <w:rsid w:val="00DC3853"/>
    <w:rsid w:val="00DD6F18"/>
    <w:rsid w:val="00DE660E"/>
    <w:rsid w:val="00E231E1"/>
    <w:rsid w:val="00E55CEB"/>
    <w:rsid w:val="00F2637D"/>
    <w:rsid w:val="00F36832"/>
    <w:rsid w:val="00F93FC9"/>
    <w:rsid w:val="00FB76AA"/>
    <w:rsid w:val="00FD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209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94F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-molodezh201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-molodezh.isert-r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-molodezh2016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6</Pages>
  <Words>1502</Words>
  <Characters>8563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Антонова</dc:creator>
  <cp:keywords/>
  <dc:description/>
  <cp:lastModifiedBy>var</cp:lastModifiedBy>
  <cp:revision>25</cp:revision>
  <cp:lastPrinted>2016-04-25T08:07:00Z</cp:lastPrinted>
  <dcterms:created xsi:type="dcterms:W3CDTF">2015-09-07T13:20:00Z</dcterms:created>
  <dcterms:modified xsi:type="dcterms:W3CDTF">2016-05-17T07:18:00Z</dcterms:modified>
</cp:coreProperties>
</file>