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kern w:val="0"/>
          <w:sz w:val="26"/>
          <w:szCs w:val="26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val="en-US"/>
        </w:rPr>
        <w:t>V</w:t>
      </w:r>
      <w:r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ЕМЕЛЬЯНОВСКИЕ ЧТЕНИЯ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/>
          <w:b/>
          <w:kern w:val="0"/>
          <w:sz w:val="26"/>
          <w:szCs w:val="26"/>
        </w:rPr>
      </w:pP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caps/>
          <w:kern w:val="0"/>
          <w:sz w:val="26"/>
          <w:szCs w:val="26"/>
        </w:rPr>
      </w:pPr>
      <w:r>
        <w:rPr>
          <w:rFonts w:ascii="Times New Roman" w:eastAsia="Times New Roman" w:hAnsi="Times New Roman"/>
          <w:b/>
          <w:caps/>
          <w:kern w:val="0"/>
          <w:sz w:val="26"/>
          <w:szCs w:val="26"/>
        </w:rPr>
        <w:t xml:space="preserve">Регламент 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kern w:val="0"/>
          <w:sz w:val="26"/>
          <w:szCs w:val="26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val="en-US"/>
        </w:rPr>
        <w:t>IV</w:t>
      </w:r>
      <w:r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научно-практической конференции с международным участием 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iCs/>
          <w:kern w:val="0"/>
          <w:sz w:val="26"/>
          <w:szCs w:val="26"/>
        </w:rPr>
      </w:pPr>
      <w:r>
        <w:rPr>
          <w:rFonts w:ascii="Times New Roman" w:eastAsia="Times New Roman" w:hAnsi="Times New Roman"/>
          <w:b/>
          <w:iCs/>
          <w:kern w:val="0"/>
          <w:sz w:val="26"/>
          <w:szCs w:val="26"/>
        </w:rPr>
        <w:t>«</w:t>
      </w:r>
      <w:r>
        <w:rPr>
          <w:rFonts w:ascii="Times New Roman" w:eastAsia="Times New Roman" w:hAnsi="Times New Roman"/>
          <w:b/>
          <w:kern w:val="0"/>
          <w:sz w:val="26"/>
          <w:szCs w:val="26"/>
        </w:rPr>
        <w:t>Аграрная наука на современном этапе: состояние, проблемы, перспективы</w:t>
      </w:r>
      <w:r>
        <w:rPr>
          <w:rFonts w:ascii="Times New Roman" w:eastAsia="Times New Roman" w:hAnsi="Times New Roman"/>
          <w:b/>
          <w:iCs/>
          <w:kern w:val="0"/>
          <w:sz w:val="26"/>
          <w:szCs w:val="26"/>
        </w:rPr>
        <w:t>»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kern w:val="0"/>
          <w:sz w:val="26"/>
          <w:szCs w:val="26"/>
        </w:rPr>
      </w:pP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Место проведения: г. Вологда, с. Молочное, ул. Ленина, д.14, 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СЗНИИМЛПХ – обособленное подразделение ВолНЦ РАН</w:t>
      </w:r>
    </w:p>
    <w:p w:rsidR="00886B96" w:rsidRDefault="00886B96" w:rsidP="00886B96">
      <w:pPr>
        <w:widowControl/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tbl>
      <w:tblPr>
        <w:tblW w:w="0" w:type="auto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694"/>
      </w:tblGrid>
      <w:tr w:rsidR="00886B96" w:rsidTr="00886B96">
        <w:trPr>
          <w:trHeight w:val="386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  <w:t>3 июня 2021 года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9:00 – 10:00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Регистрация участников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10:00 – 11:10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Музыкальное сопровождение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Приветственные слова и поздравления </w:t>
            </w:r>
          </w:p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со 100-летием СЗНИИМЛПХ участниками конференции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11:10 – 12:30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Пленарное заседание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12:30 – 12:50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Кофе-брейк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12:50 – 14:10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Продолжение пленарного заседания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14:10 – 15:00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Кофе-брейк. </w:t>
            </w:r>
          </w:p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Выставка-дегустация вологодской продукции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15:00 – 16:00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Лекции ведущих ученых России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Мастер-класс: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экспресс-метод анализа кормов</w:t>
            </w:r>
          </w:p>
        </w:tc>
      </w:tr>
      <w:tr w:rsidR="00886B96" w:rsidTr="00886B96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16:00 – 19:00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Культурная программа </w:t>
            </w:r>
          </w:p>
        </w:tc>
      </w:tr>
      <w:tr w:rsidR="00886B96" w:rsidTr="00886B96">
        <w:trPr>
          <w:trHeight w:val="329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  <w:t>4 июня 2021 года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9:00 – 10:00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Регистрация участников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10:00 – 12:30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Работа секционных заседаний: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Секция 1 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«Современные аспекты разведения сельскохозяйственных животных»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Секция 2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Секция 3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12:30 – 13:30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Кофе-брейк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12:30 – 13:30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 xml:space="preserve">Мастер-класс: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приготовление сложных пищевых конструкций из продуктов животного и растительного происхождения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13:30 – 16:00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Продолжение работы секционных заседаний</w:t>
            </w:r>
          </w:p>
        </w:tc>
      </w:tr>
      <w:tr w:rsidR="00886B96" w:rsidTr="00886B96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16:00 – 16:30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Подведение итогов конференции. Деловое общение</w:t>
            </w:r>
          </w:p>
        </w:tc>
      </w:tr>
      <w:tr w:rsidR="00886B96" w:rsidTr="00886B96">
        <w:trPr>
          <w:trHeight w:val="389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</w:rPr>
              <w:t>5 июня 2021 года</w:t>
            </w:r>
          </w:p>
        </w:tc>
      </w:tr>
      <w:tr w:rsidR="00886B96" w:rsidTr="00886B96">
        <w:trPr>
          <w:trHeight w:val="299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Время уточняется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6"/>
                <w:szCs w:val="26"/>
              </w:rPr>
              <w:t>Экскурсия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: г. Вологда, этнографический музей Семенково </w:t>
            </w:r>
          </w:p>
          <w:p w:rsidR="00886B96" w:rsidRDefault="00886B9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(при наборе группы не менее 10 человек)</w:t>
            </w:r>
          </w:p>
        </w:tc>
      </w:tr>
    </w:tbl>
    <w:p w:rsidR="00886B96" w:rsidRDefault="00886B96" w:rsidP="00886B96">
      <w:pPr>
        <w:widowControl/>
        <w:suppressAutoHyphens w:val="0"/>
        <w:rPr>
          <w:rFonts w:ascii="Times New Roman" w:hAnsi="Times New Roman"/>
          <w:szCs w:val="26"/>
        </w:rPr>
      </w:pPr>
    </w:p>
    <w:p w:rsidR="00886B96" w:rsidRDefault="00886B96" w:rsidP="00886B96">
      <w:pPr>
        <w:widowControl/>
        <w:suppressAutoHyphens w:val="0"/>
        <w:rPr>
          <w:rFonts w:ascii="Times New Roman" w:hAnsi="Times New Roman"/>
          <w:szCs w:val="26"/>
        </w:rPr>
      </w:pPr>
    </w:p>
    <w:p w:rsidR="00886B96" w:rsidRDefault="00886B96" w:rsidP="00886B96">
      <w:pPr>
        <w:widowControl/>
        <w:suppressAutoHyphens w:val="0"/>
        <w:rPr>
          <w:rFonts w:ascii="Times New Roman" w:hAnsi="Times New Roman"/>
          <w:szCs w:val="26"/>
        </w:rPr>
      </w:pPr>
    </w:p>
    <w:p w:rsidR="003A2115" w:rsidRDefault="003A2115">
      <w:bookmarkStart w:id="0" w:name="_GoBack"/>
      <w:bookmarkEnd w:id="0"/>
    </w:p>
    <w:sectPr w:rsidR="003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7B"/>
    <w:rsid w:val="003A2115"/>
    <w:rsid w:val="003C5C7B"/>
    <w:rsid w:val="008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9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Другова</dc:creator>
  <cp:keywords/>
  <dc:description/>
  <cp:lastModifiedBy>Дарья А. Другова</cp:lastModifiedBy>
  <cp:revision>3</cp:revision>
  <dcterms:created xsi:type="dcterms:W3CDTF">2021-05-13T06:12:00Z</dcterms:created>
  <dcterms:modified xsi:type="dcterms:W3CDTF">2021-05-13T06:12:00Z</dcterms:modified>
</cp:coreProperties>
</file>