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CD" w:rsidRPr="003D7B6F" w:rsidRDefault="00107BCD" w:rsidP="00107BCD">
      <w:pPr>
        <w:jc w:val="right"/>
        <w:textAlignment w:val="top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Приложение № 4</w:t>
      </w:r>
    </w:p>
    <w:p w:rsidR="00107BCD" w:rsidRPr="003D7B6F" w:rsidRDefault="00107BCD" w:rsidP="00107BCD">
      <w:pPr>
        <w:jc w:val="right"/>
        <w:textAlignment w:val="top"/>
        <w:rPr>
          <w:bCs/>
          <w:iCs/>
          <w:sz w:val="26"/>
          <w:szCs w:val="26"/>
        </w:rPr>
      </w:pPr>
      <w:r w:rsidRPr="003D7B6F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20.04.2023 г.</w:t>
      </w:r>
      <w:r w:rsidRPr="007F0502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94</w:t>
      </w:r>
    </w:p>
    <w:p w:rsidR="00107BCD" w:rsidRPr="003D7B6F" w:rsidRDefault="00107BCD" w:rsidP="00107BCD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</w:p>
    <w:p w:rsidR="00107BCD" w:rsidRPr="003D7B6F" w:rsidRDefault="00107BCD" w:rsidP="00107BCD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 w:rsidRPr="003D7B6F">
        <w:rPr>
          <w:b/>
          <w:sz w:val="26"/>
          <w:szCs w:val="26"/>
        </w:rPr>
        <w:t xml:space="preserve">1. </w:t>
      </w:r>
      <w:bookmarkStart w:id="0" w:name="_GoBack"/>
      <w:r w:rsidRPr="00C93BBF">
        <w:rPr>
          <w:b/>
          <w:sz w:val="26"/>
          <w:szCs w:val="26"/>
        </w:rPr>
        <w:t>Научный сотрудник лаборатории пространственного развития территориальных систем и межотраслевых комплексов центра исследования пространственного развития социально-экономических систем отдела проблем социально-экономического развития и управления в территориальных системах</w:t>
      </w:r>
      <w:bookmarkEnd w:id="0"/>
      <w:r w:rsidRPr="007F0502">
        <w:rPr>
          <w:sz w:val="26"/>
          <w:szCs w:val="26"/>
        </w:rPr>
        <w:t xml:space="preserve"> </w:t>
      </w:r>
    </w:p>
    <w:p w:rsidR="00107BCD" w:rsidRPr="003D7B6F" w:rsidRDefault="00107BCD" w:rsidP="00107BCD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:rsidR="00107BCD" w:rsidRPr="003D7B6F" w:rsidRDefault="00107BCD" w:rsidP="00107BCD">
      <w:pPr>
        <w:ind w:firstLine="567"/>
        <w:rPr>
          <w:rFonts w:eastAsia="Calibri"/>
          <w:sz w:val="26"/>
          <w:szCs w:val="26"/>
          <w:lang w:eastAsia="en-US"/>
        </w:rPr>
      </w:pPr>
      <w:r w:rsidRPr="003D7B6F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3D7B6F">
        <w:rPr>
          <w:iCs/>
          <w:sz w:val="26"/>
          <w:szCs w:val="26"/>
          <w:bdr w:val="none" w:sz="0" w:space="0" w:color="auto" w:frame="1"/>
        </w:rPr>
        <w:t xml:space="preserve"> </w:t>
      </w:r>
      <w:r w:rsidRPr="003D7B6F">
        <w:rPr>
          <w:rFonts w:eastAsia="Calibri"/>
          <w:sz w:val="26"/>
          <w:szCs w:val="26"/>
          <w:lang w:eastAsia="en-US"/>
        </w:rPr>
        <w:t>экономика.</w:t>
      </w:r>
    </w:p>
    <w:p w:rsidR="00107BCD" w:rsidRPr="00CD3FF2" w:rsidRDefault="00107BCD" w:rsidP="00107BCD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07BCD" w:rsidRPr="0073615B" w:rsidRDefault="00107BCD" w:rsidP="00107BCD">
      <w:pPr>
        <w:ind w:firstLine="426"/>
        <w:jc w:val="both"/>
        <w:textAlignment w:val="baseline"/>
        <w:rPr>
          <w:sz w:val="26"/>
          <w:szCs w:val="26"/>
        </w:rPr>
      </w:pPr>
      <w:r w:rsidRPr="0073615B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73615B">
        <w:rPr>
          <w:iCs/>
          <w:sz w:val="26"/>
          <w:szCs w:val="26"/>
          <w:bdr w:val="none" w:sz="0" w:space="0" w:color="auto" w:frame="1"/>
        </w:rPr>
        <w:t xml:space="preserve"> исследование проблем пространственного развития территорий; разработка механизмов развития и эффективного использования потенциала территориальных систем различного иерархического уровня, отраслей экономики (лесопромышленный комплекс), в </w:t>
      </w:r>
      <w:proofErr w:type="spellStart"/>
      <w:r w:rsidRPr="0073615B">
        <w:rPr>
          <w:iCs/>
          <w:sz w:val="26"/>
          <w:szCs w:val="26"/>
          <w:bdr w:val="none" w:sz="0" w:space="0" w:color="auto" w:frame="1"/>
        </w:rPr>
        <w:t>т.ч</w:t>
      </w:r>
      <w:proofErr w:type="spellEnd"/>
      <w:r w:rsidRPr="0073615B">
        <w:rPr>
          <w:iCs/>
          <w:sz w:val="26"/>
          <w:szCs w:val="26"/>
          <w:bdr w:val="none" w:sz="0" w:space="0" w:color="auto" w:frame="1"/>
        </w:rPr>
        <w:t xml:space="preserve">. на основе развития производственной кооперации; исследование проблем и разработка инструментария модернизации крупных, средних и малых городов страны, повышения качества городской среды; разработка предложений по совершенствованию региональной политики и повышению эффективности государственного и муниципального управления. </w:t>
      </w:r>
    </w:p>
    <w:p w:rsidR="00107BCD" w:rsidRPr="001B269E" w:rsidRDefault="00107BCD" w:rsidP="00107BCD">
      <w:pPr>
        <w:shd w:val="clear" w:color="auto" w:fill="FFFFFF" w:themeFill="background1"/>
        <w:tabs>
          <w:tab w:val="left" w:pos="1660"/>
        </w:tabs>
        <w:jc w:val="both"/>
        <w:textAlignment w:val="baseline"/>
        <w:rPr>
          <w:bCs/>
          <w:iCs/>
          <w:sz w:val="20"/>
        </w:rPr>
      </w:pPr>
      <w:r>
        <w:rPr>
          <w:bCs/>
          <w:iCs/>
          <w:sz w:val="20"/>
        </w:rPr>
        <w:tab/>
      </w:r>
    </w:p>
    <w:p w:rsidR="00107BCD" w:rsidRPr="00155313" w:rsidRDefault="00107BCD" w:rsidP="00107BCD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  <w:r w:rsidRPr="00155313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55313">
        <w:rPr>
          <w:sz w:val="26"/>
          <w:szCs w:val="26"/>
        </w:rPr>
        <w:t>Обрабатывает, анализирует и обобщает результаты исследований, с</w:t>
      </w:r>
      <w:r w:rsidRPr="00155313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:rsidR="00107BCD" w:rsidRPr="00155313" w:rsidRDefault="00107BCD" w:rsidP="00107BCD">
      <w:pPr>
        <w:numPr>
          <w:ilvl w:val="0"/>
          <w:numId w:val="3"/>
        </w:numPr>
        <w:tabs>
          <w:tab w:val="clear" w:pos="2149"/>
          <w:tab w:val="left" w:pos="851"/>
          <w:tab w:val="left" w:pos="1080"/>
          <w:tab w:val="num" w:pos="1843"/>
        </w:tabs>
        <w:ind w:left="0" w:firstLine="567"/>
        <w:jc w:val="both"/>
        <w:rPr>
          <w:sz w:val="26"/>
          <w:szCs w:val="26"/>
        </w:rPr>
      </w:pPr>
      <w:r w:rsidRPr="00155313">
        <w:rPr>
          <w:sz w:val="26"/>
          <w:szCs w:val="26"/>
        </w:rPr>
        <w:t>Выполняет отдельные поручения заведующего отделом и лабораторией.</w:t>
      </w:r>
    </w:p>
    <w:p w:rsidR="00107BCD" w:rsidRPr="00BC0C6C" w:rsidRDefault="00107BCD" w:rsidP="00107BCD">
      <w:pPr>
        <w:pStyle w:val="a3"/>
        <w:tabs>
          <w:tab w:val="left" w:pos="851"/>
        </w:tabs>
        <w:ind w:left="0" w:firstLine="284"/>
        <w:jc w:val="both"/>
        <w:rPr>
          <w:bCs/>
          <w:iCs/>
        </w:rPr>
      </w:pPr>
    </w:p>
    <w:p w:rsidR="00107BCD" w:rsidRPr="0066433A" w:rsidRDefault="00107BCD" w:rsidP="00107BCD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107BCD" w:rsidRPr="00DC5EA3" w:rsidRDefault="00107BCD" w:rsidP="00107BCD">
      <w:pPr>
        <w:numPr>
          <w:ilvl w:val="0"/>
          <w:numId w:val="4"/>
        </w:numPr>
        <w:tabs>
          <w:tab w:val="left" w:pos="851"/>
        </w:tabs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DC5EA3">
        <w:rPr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07BCD" w:rsidRPr="00DC5EA3" w:rsidRDefault="00107BCD" w:rsidP="00107BCD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iCs/>
          <w:sz w:val="26"/>
          <w:szCs w:val="26"/>
        </w:rPr>
        <w:t>статьи: РИНЦ не менее 15 шт., ВАК: не менее 5 шт., в том числе не менее 5шт. за последние 5 лет.</w:t>
      </w:r>
    </w:p>
    <w:p w:rsidR="00107BCD" w:rsidRPr="00DC5EA3" w:rsidRDefault="00107BCD" w:rsidP="00107BCD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eastAsia="en-US"/>
        </w:rPr>
        <w:t>2. К</w:t>
      </w:r>
      <w:r w:rsidRPr="00DC5EA3">
        <w:rPr>
          <w:sz w:val="26"/>
          <w:szCs w:val="26"/>
          <w:lang w:eastAsia="en-US"/>
        </w:rPr>
        <w:t>андидат наук или окончание аспирантуры, или высшее профессиональное образование и стаж работы по специальности не менее 3 лет;</w:t>
      </w:r>
    </w:p>
    <w:p w:rsidR="00107BCD" w:rsidRPr="00DC5EA3" w:rsidRDefault="00107BCD" w:rsidP="00107BCD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– не менее 5 (пяти) лет;</w:t>
      </w:r>
    </w:p>
    <w:p w:rsidR="00107BCD" w:rsidRPr="00DC5EA3" w:rsidRDefault="00107BCD" w:rsidP="00107BCD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очное или заочное участие с докладами;</w:t>
      </w:r>
    </w:p>
    <w:p w:rsidR="00107BCD" w:rsidRPr="00DC5EA3" w:rsidRDefault="00107BCD" w:rsidP="00107BCD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lastRenderedPageBreak/>
        <w:t>участие в числе исполнителей НИР, работ в проектах по программам РАН, в грантах, контрактах;</w:t>
      </w:r>
    </w:p>
    <w:p w:rsidR="00107BCD" w:rsidRPr="00DC5EA3" w:rsidRDefault="00107BCD" w:rsidP="00107BCD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t>чтение лекций или научное руководство выпускными квалификационными работами.</w:t>
      </w:r>
    </w:p>
    <w:p w:rsidR="00107BCD" w:rsidRPr="004246C1" w:rsidRDefault="00107BCD" w:rsidP="00107BCD">
      <w:pPr>
        <w:pStyle w:val="a3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4246C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4246C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4246C1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:rsidR="00107BCD" w:rsidRDefault="00107BCD" w:rsidP="00107BCD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107BCD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>
        <w:rPr>
          <w:bCs/>
          <w:iCs/>
          <w:sz w:val="26"/>
          <w:szCs w:val="26"/>
        </w:rPr>
        <w:t>31</w:t>
      </w:r>
      <w:r w:rsidRPr="00DC5EA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0</w:t>
      </w:r>
      <w:r w:rsidRPr="00DC5EA3">
        <w:rPr>
          <w:bCs/>
          <w:iCs/>
          <w:sz w:val="26"/>
          <w:szCs w:val="26"/>
        </w:rPr>
        <w:t xml:space="preserve">00 – </w:t>
      </w:r>
      <w:r>
        <w:rPr>
          <w:bCs/>
          <w:iCs/>
          <w:sz w:val="26"/>
          <w:szCs w:val="26"/>
        </w:rPr>
        <w:t>34</w:t>
      </w:r>
      <w:r w:rsidRPr="00DC5EA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0</w:t>
      </w:r>
      <w:r w:rsidRPr="00DC5EA3">
        <w:rPr>
          <w:bCs/>
          <w:iCs/>
          <w:sz w:val="26"/>
          <w:szCs w:val="26"/>
        </w:rPr>
        <w:t>00 рублей/месяц</w:t>
      </w:r>
      <w:r w:rsidRPr="009A68A3">
        <w:rPr>
          <w:bCs/>
          <w:iCs/>
          <w:sz w:val="26"/>
          <w:szCs w:val="26"/>
        </w:rPr>
        <w:t>.</w:t>
      </w:r>
    </w:p>
    <w:p w:rsidR="00107BCD" w:rsidRPr="009A68A3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07BCD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Pr="009A68A3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107BCD" w:rsidRPr="009A68A3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07BCD" w:rsidRPr="00B8360E" w:rsidRDefault="00107BCD" w:rsidP="00107BC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B8360E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B8360E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B8360E">
        <w:rPr>
          <w:bCs/>
          <w:iCs/>
          <w:sz w:val="26"/>
          <w:szCs w:val="26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107BCD" w:rsidRPr="0057437A" w:rsidRDefault="00107BCD" w:rsidP="00107BCD">
      <w:pPr>
        <w:ind w:firstLine="567"/>
        <w:jc w:val="both"/>
        <w:textAlignment w:val="top"/>
        <w:rPr>
          <w:bCs/>
          <w:iCs/>
        </w:rPr>
      </w:pPr>
    </w:p>
    <w:p w:rsidR="00107BCD" w:rsidRPr="001F06C0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:rsidR="00107BCD" w:rsidRPr="001F06C0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07BCD" w:rsidRPr="001F06C0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107BCD" w:rsidRPr="001F06C0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07BCD" w:rsidRPr="001F06C0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107BCD" w:rsidRPr="001F06C0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107BCD" w:rsidRPr="001F06C0" w:rsidRDefault="00107BCD" w:rsidP="00107BCD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107BCD" w:rsidRPr="001F06C0" w:rsidRDefault="00107BCD" w:rsidP="00107BCD">
      <w:pPr>
        <w:ind w:firstLine="567"/>
        <w:jc w:val="both"/>
        <w:rPr>
          <w:sz w:val="26"/>
          <w:szCs w:val="26"/>
        </w:rPr>
      </w:pPr>
    </w:p>
    <w:p w:rsidR="00107BCD" w:rsidRPr="001F06C0" w:rsidRDefault="00107BCD" w:rsidP="00107BC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:rsidR="00107BCD" w:rsidRPr="001F06C0" w:rsidRDefault="00107BCD" w:rsidP="00107BCD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107BCD" w:rsidRPr="001F06C0" w:rsidRDefault="00107BCD" w:rsidP="00107BCD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107BCD" w:rsidRPr="001F06C0" w:rsidRDefault="00107BCD" w:rsidP="00107BCD">
      <w:pPr>
        <w:ind w:firstLine="567"/>
        <w:jc w:val="both"/>
        <w:rPr>
          <w:sz w:val="26"/>
          <w:szCs w:val="26"/>
        </w:rPr>
      </w:pPr>
    </w:p>
    <w:p w:rsidR="00107BCD" w:rsidRPr="006763F0" w:rsidRDefault="00107BCD" w:rsidP="00107BCD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73615B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73615B">
        <w:rPr>
          <w:sz w:val="26"/>
          <w:szCs w:val="26"/>
        </w:rPr>
        <w:t xml:space="preserve">: </w:t>
      </w:r>
      <w:r w:rsidRPr="0073615B">
        <w:rPr>
          <w:b/>
          <w:sz w:val="26"/>
          <w:szCs w:val="26"/>
        </w:rPr>
        <w:t>11.</w:t>
      </w:r>
      <w:r w:rsidRPr="0073615B">
        <w:rPr>
          <w:b/>
          <w:sz w:val="25"/>
          <w:szCs w:val="25"/>
        </w:rPr>
        <w:t>05.2023 г.</w:t>
      </w:r>
    </w:p>
    <w:p w:rsidR="00107BCD" w:rsidRPr="001F06C0" w:rsidRDefault="00107BCD" w:rsidP="00107BCD">
      <w:pPr>
        <w:ind w:firstLine="567"/>
        <w:jc w:val="both"/>
        <w:rPr>
          <w:sz w:val="26"/>
          <w:szCs w:val="26"/>
        </w:rPr>
      </w:pPr>
    </w:p>
    <w:p w:rsidR="00107BCD" w:rsidRPr="001F06C0" w:rsidRDefault="00107BCD" w:rsidP="00107BC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107BCD" w:rsidRPr="001F06C0" w:rsidRDefault="00107BCD" w:rsidP="00107BCD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107BCD" w:rsidRPr="001F06C0" w:rsidRDefault="00107BCD" w:rsidP="00107BCD">
      <w:pPr>
        <w:jc w:val="both"/>
        <w:rPr>
          <w:sz w:val="26"/>
          <w:szCs w:val="26"/>
        </w:rPr>
      </w:pPr>
    </w:p>
    <w:p w:rsidR="00107BCD" w:rsidRPr="001F06C0" w:rsidRDefault="00107BCD" w:rsidP="00107BCD">
      <w:pPr>
        <w:jc w:val="both"/>
        <w:rPr>
          <w:sz w:val="26"/>
          <w:szCs w:val="26"/>
        </w:rPr>
      </w:pPr>
    </w:p>
    <w:p w:rsidR="00107BCD" w:rsidRPr="00AF7929" w:rsidRDefault="00107BCD" w:rsidP="00107BCD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:rsidR="00107BCD" w:rsidRPr="00AF7929" w:rsidRDefault="00107BCD" w:rsidP="00107BCD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:rsidR="00107BCD" w:rsidRPr="00AF7929" w:rsidRDefault="00107BCD" w:rsidP="00107BCD">
      <w:pPr>
        <w:ind w:firstLine="567"/>
        <w:jc w:val="both"/>
        <w:rPr>
          <w:sz w:val="26"/>
          <w:szCs w:val="26"/>
        </w:rPr>
      </w:pPr>
    </w:p>
    <w:p w:rsidR="00107BCD" w:rsidRPr="00AF7929" w:rsidRDefault="00107BCD" w:rsidP="00107BCD">
      <w:pPr>
        <w:ind w:firstLine="567"/>
        <w:jc w:val="both"/>
        <w:rPr>
          <w:sz w:val="26"/>
          <w:szCs w:val="26"/>
        </w:rPr>
      </w:pPr>
    </w:p>
    <w:p w:rsidR="00107BCD" w:rsidRPr="00AF7929" w:rsidRDefault="00107BCD" w:rsidP="00107BCD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:rsidR="00107BCD" w:rsidRPr="001F06C0" w:rsidRDefault="00107BCD" w:rsidP="00107BCD">
      <w:pPr>
        <w:jc w:val="both"/>
        <w:rPr>
          <w:color w:val="000000"/>
          <w:sz w:val="26"/>
          <w:szCs w:val="26"/>
        </w:rPr>
      </w:pPr>
    </w:p>
    <w:p w:rsidR="00107BCD" w:rsidRPr="001F06C0" w:rsidRDefault="00107BCD" w:rsidP="00107BCD">
      <w:pPr>
        <w:jc w:val="both"/>
        <w:rPr>
          <w:color w:val="000000"/>
          <w:sz w:val="26"/>
          <w:szCs w:val="26"/>
        </w:rPr>
      </w:pPr>
    </w:p>
    <w:p w:rsidR="00107BCD" w:rsidRDefault="00107BCD" w:rsidP="00107BCD">
      <w:pPr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отделом </w:t>
      </w:r>
      <w:proofErr w:type="spellStart"/>
      <w:r>
        <w:rPr>
          <w:color w:val="000000"/>
          <w:sz w:val="26"/>
          <w:szCs w:val="26"/>
        </w:rPr>
        <w:t>ПСЭРиУТС</w:t>
      </w:r>
      <w:proofErr w:type="spellEnd"/>
      <w:r>
        <w:rPr>
          <w:color w:val="000000"/>
          <w:sz w:val="26"/>
          <w:szCs w:val="26"/>
        </w:rPr>
        <w:t xml:space="preserve"> д.э.н., проф.         </w:t>
      </w:r>
      <w:r w:rsidRPr="001F06C0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Т. В. </w:t>
      </w:r>
      <w:proofErr w:type="spellStart"/>
      <w:r>
        <w:rPr>
          <w:color w:val="000000"/>
          <w:sz w:val="26"/>
          <w:szCs w:val="26"/>
        </w:rPr>
        <w:t>Ускова</w:t>
      </w:r>
      <w:proofErr w:type="spellEnd"/>
    </w:p>
    <w:p w:rsidR="00D9337A" w:rsidRDefault="00D9337A"/>
    <w:sectPr w:rsidR="00D9337A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CD"/>
    <w:rsid w:val="00107BCD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45C8B-A208-4F36-B952-CA4EA3F4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2023-04-21T10:56:00Z</dcterms:created>
  <dcterms:modified xsi:type="dcterms:W3CDTF">2023-04-21T11:01:00Z</dcterms:modified>
</cp:coreProperties>
</file>