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84" w:rsidRPr="0057437A" w:rsidRDefault="008A1284" w:rsidP="008A1284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4</w:t>
      </w:r>
    </w:p>
    <w:p w:rsidR="008A1284" w:rsidRPr="0057437A" w:rsidRDefault="008A1284" w:rsidP="008A1284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>
        <w:rPr>
          <w:bCs/>
          <w:iCs/>
        </w:rPr>
        <w:t>20.04.2023 г.</w:t>
      </w:r>
      <w:r w:rsidRPr="0057437A">
        <w:rPr>
          <w:bCs/>
          <w:iCs/>
        </w:rPr>
        <w:t xml:space="preserve"> № </w:t>
      </w:r>
      <w:r>
        <w:rPr>
          <w:bCs/>
          <w:iCs/>
        </w:rPr>
        <w:t>93</w:t>
      </w:r>
    </w:p>
    <w:p w:rsidR="008A1284" w:rsidRPr="0057437A" w:rsidRDefault="008A1284" w:rsidP="008A1284">
      <w:pPr>
        <w:ind w:firstLine="567"/>
        <w:jc w:val="center"/>
        <w:textAlignment w:val="top"/>
        <w:rPr>
          <w:bCs/>
          <w:iCs/>
        </w:rPr>
      </w:pPr>
    </w:p>
    <w:p w:rsidR="008A1284" w:rsidRPr="0057437A" w:rsidRDefault="008A1284" w:rsidP="008A1284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bookmarkStart w:id="0" w:name="_GoBack"/>
      <w:r w:rsidRPr="0057437A">
        <w:rPr>
          <w:b/>
        </w:rPr>
        <w:t xml:space="preserve">старший научный сотрудник лаборатории отраслевых исследований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</w:p>
    <w:bookmarkEnd w:id="0"/>
    <w:p w:rsidR="008A1284" w:rsidRPr="0057437A" w:rsidRDefault="008A1284" w:rsidP="008A1284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э</w:t>
      </w:r>
      <w:r w:rsidRPr="0057437A">
        <w:rPr>
          <w:bCs/>
          <w:iCs/>
        </w:rPr>
        <w:t>кономика.</w:t>
      </w: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rPr>
          <w:iCs/>
          <w:bdr w:val="none" w:sz="0" w:space="0" w:color="auto" w:frame="1"/>
        </w:rPr>
      </w:pPr>
      <w:r w:rsidRPr="00DD2FD5">
        <w:rPr>
          <w:iCs/>
          <w:u w:val="single"/>
          <w:bdr w:val="none" w:sz="0" w:space="0" w:color="auto" w:frame="1"/>
        </w:rPr>
        <w:t>Тематика исследований:</w:t>
      </w:r>
      <w:r w:rsidRPr="00DD2FD5">
        <w:rPr>
          <w:iCs/>
          <w:bdr w:val="none" w:sz="0" w:space="0" w:color="auto" w:frame="1"/>
        </w:rPr>
        <w:t xml:space="preserve"> исследование проблем экономического роста и устойчивого развития территориальных социально-экономических систем, моделирования экономического роста, изучение проблем развития рекреационной сферы территорий, </w:t>
      </w:r>
      <w:r w:rsidRPr="00DD2FD5">
        <w:t>экономика региона, факторы экономического роста, межотраслевое моделирование, туризм, конечное потребление, внутренний потребительский спрос</w:t>
      </w:r>
      <w:r w:rsidRPr="00DD2FD5">
        <w:rPr>
          <w:iCs/>
          <w:bdr w:val="none" w:sz="0" w:space="0" w:color="auto" w:frame="1"/>
        </w:rPr>
        <w:t>.</w:t>
      </w: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:rsidR="008A1284" w:rsidRPr="0057437A" w:rsidRDefault="008A1284" w:rsidP="008A1284">
      <w:pPr>
        <w:ind w:firstLine="567"/>
        <w:jc w:val="both"/>
      </w:pPr>
      <w:r w:rsidRPr="0057437A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8A1284" w:rsidRPr="0057437A" w:rsidRDefault="008A1284" w:rsidP="008A1284">
      <w:pPr>
        <w:ind w:firstLine="567"/>
        <w:jc w:val="both"/>
      </w:pPr>
      <w:r w:rsidRPr="0057437A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8A1284" w:rsidRPr="0057437A" w:rsidRDefault="008A1284" w:rsidP="008A1284">
      <w:pPr>
        <w:ind w:firstLine="567"/>
        <w:jc w:val="both"/>
      </w:pPr>
      <w:r w:rsidRPr="0057437A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8A1284" w:rsidRPr="0057437A" w:rsidRDefault="008A1284" w:rsidP="008A1284">
      <w:pPr>
        <w:ind w:firstLine="567"/>
        <w:jc w:val="both"/>
      </w:pPr>
      <w:r w:rsidRPr="0057437A">
        <w:t>4. составление отчетов (разделов отчетов) по теме или ее разделу (этапу, заданию);</w:t>
      </w:r>
    </w:p>
    <w:p w:rsidR="008A1284" w:rsidRPr="0057437A" w:rsidRDefault="008A1284" w:rsidP="008A1284">
      <w:pPr>
        <w:ind w:firstLine="567"/>
        <w:jc w:val="both"/>
      </w:pPr>
      <w:r w:rsidRPr="0057437A">
        <w:t>5. участие во внедрении результатов исследований и разработок;</w:t>
      </w:r>
    </w:p>
    <w:p w:rsidR="008A1284" w:rsidRPr="0057437A" w:rsidRDefault="008A1284" w:rsidP="008A1284">
      <w:pPr>
        <w:ind w:firstLine="567"/>
        <w:jc w:val="both"/>
      </w:pPr>
      <w:r w:rsidRPr="0057437A">
        <w:t>6. участие в повышении квалификации кадров.</w:t>
      </w:r>
    </w:p>
    <w:p w:rsidR="008A1284" w:rsidRPr="0057437A" w:rsidRDefault="008A1284" w:rsidP="008A1284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8A1284" w:rsidRDefault="008A1284" w:rsidP="008A1284">
      <w:pPr>
        <w:ind w:firstLine="567"/>
        <w:jc w:val="both"/>
        <w:textAlignment w:val="baseline"/>
        <w:rPr>
          <w:i/>
          <w:iCs/>
          <w:sz w:val="26"/>
          <w:szCs w:val="26"/>
          <w:u w:val="single"/>
          <w:bdr w:val="none" w:sz="0" w:space="0" w:color="auto" w:frame="1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8A1284" w:rsidRPr="0066433A" w:rsidRDefault="008A1284" w:rsidP="008A1284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</w:p>
    <w:p w:rsidR="008A1284" w:rsidRPr="00DD2FD5" w:rsidRDefault="008A1284" w:rsidP="008A1284">
      <w:pPr>
        <w:pStyle w:val="a3"/>
        <w:numPr>
          <w:ilvl w:val="0"/>
          <w:numId w:val="3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DD2FD5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8A1284" w:rsidRPr="00DD2FD5" w:rsidRDefault="008A1284" w:rsidP="008A128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</w:pPr>
      <w:r w:rsidRPr="00DD2FD5">
        <w:rPr>
          <w:iCs/>
        </w:rPr>
        <w:t>монографии в т. ч. в соавторстве: не менее 2 шт.</w:t>
      </w:r>
    </w:p>
    <w:p w:rsidR="008A1284" w:rsidRPr="00DD2FD5" w:rsidRDefault="008A1284" w:rsidP="008A128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</w:pPr>
      <w:r w:rsidRPr="00DD2FD5">
        <w:rPr>
          <w:iCs/>
        </w:rPr>
        <w:t xml:space="preserve">статьи: </w:t>
      </w:r>
      <w:r w:rsidRPr="00DD2FD5">
        <w:rPr>
          <w:iCs/>
          <w:lang w:val="en-US"/>
        </w:rPr>
        <w:t>Web</w:t>
      </w:r>
      <w:r w:rsidRPr="00DD2FD5">
        <w:rPr>
          <w:iCs/>
        </w:rPr>
        <w:t xml:space="preserve"> </w:t>
      </w:r>
      <w:r w:rsidRPr="00DD2FD5">
        <w:rPr>
          <w:iCs/>
          <w:lang w:val="en-US"/>
        </w:rPr>
        <w:t>of</w:t>
      </w:r>
      <w:r w:rsidRPr="00DD2FD5">
        <w:rPr>
          <w:iCs/>
        </w:rPr>
        <w:t xml:space="preserve"> </w:t>
      </w:r>
      <w:r w:rsidRPr="00DD2FD5">
        <w:rPr>
          <w:iCs/>
          <w:lang w:val="en-US"/>
        </w:rPr>
        <w:t>Science</w:t>
      </w:r>
      <w:r w:rsidRPr="00DD2FD5">
        <w:rPr>
          <w:iCs/>
        </w:rPr>
        <w:t xml:space="preserve"> / </w:t>
      </w:r>
      <w:r w:rsidRPr="00DD2FD5">
        <w:rPr>
          <w:iCs/>
          <w:lang w:val="en-US"/>
        </w:rPr>
        <w:t>Scopus</w:t>
      </w:r>
      <w:r w:rsidRPr="00DD2FD5">
        <w:rPr>
          <w:iCs/>
        </w:rPr>
        <w:t>: не менее 3 шт., в том числе не менее 2 шт. за последние 5 лет.</w:t>
      </w:r>
    </w:p>
    <w:p w:rsidR="008A1284" w:rsidRPr="00DD2FD5" w:rsidRDefault="008A1284" w:rsidP="008A128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</w:pPr>
      <w:r w:rsidRPr="00DD2FD5">
        <w:rPr>
          <w:iCs/>
        </w:rPr>
        <w:t>ВАК: не менее 7 шт., в том числе не менее 7 за последние 5 лет.</w:t>
      </w:r>
    </w:p>
    <w:p w:rsidR="008A1284" w:rsidRPr="00DD2FD5" w:rsidRDefault="008A1284" w:rsidP="008A1284">
      <w:pPr>
        <w:pStyle w:val="a3"/>
        <w:autoSpaceDE w:val="0"/>
        <w:autoSpaceDN w:val="0"/>
        <w:adjustRightInd w:val="0"/>
        <w:ind w:left="567"/>
        <w:jc w:val="both"/>
        <w:textAlignment w:val="baseline"/>
      </w:pPr>
      <w:r w:rsidRPr="00DD2FD5">
        <w:rPr>
          <w:lang w:eastAsia="en-US"/>
        </w:rPr>
        <w:t>2. доктор или кандидат наук;</w:t>
      </w:r>
    </w:p>
    <w:p w:rsidR="008A1284" w:rsidRPr="00DD2FD5" w:rsidRDefault="008A1284" w:rsidP="008A128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rPr>
          <w:lang w:eastAsia="en-US"/>
        </w:rPr>
        <w:t>в исключительных случаях - высшее профессиональное образование и стаж научной работы – не менее 5 (пяти) лет;</w:t>
      </w:r>
    </w:p>
    <w:p w:rsidR="008A1284" w:rsidRPr="00DD2FD5" w:rsidRDefault="008A1284" w:rsidP="008A128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rPr>
          <w:lang w:eastAsia="en-US"/>
        </w:rPr>
        <w:t>очное или заочное участие с докладами;</w:t>
      </w:r>
    </w:p>
    <w:p w:rsidR="008A1284" w:rsidRPr="00DD2FD5" w:rsidRDefault="008A1284" w:rsidP="008A128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t>участие в качестве ответственного исполнителя работ или основного исполнителя в грантах, контрактах;</w:t>
      </w:r>
    </w:p>
    <w:p w:rsidR="008A1284" w:rsidRPr="00DD2FD5" w:rsidRDefault="008A1284" w:rsidP="008A128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DD2FD5">
        <w:t>чтение лекций или научное руководство диссертационными исследованиями и выпускными квалификационными работами.</w:t>
      </w:r>
    </w:p>
    <w:p w:rsidR="008A1284" w:rsidRDefault="008A1284" w:rsidP="008A1284">
      <w:pPr>
        <w:pStyle w:val="a3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8A1284" w:rsidRPr="00DD2FD5" w:rsidRDefault="008A1284" w:rsidP="008A1284">
      <w:pPr>
        <w:pStyle w:val="a3"/>
        <w:ind w:left="0" w:firstLine="567"/>
        <w:jc w:val="both"/>
        <w:textAlignment w:val="baseline"/>
        <w:rPr>
          <w:bCs/>
          <w:iCs/>
          <w:u w:val="single"/>
        </w:rPr>
      </w:pPr>
      <w:r w:rsidRPr="00DD2FD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DD2FD5">
        <w:rPr>
          <w:iCs/>
          <w:u w:val="single"/>
          <w:bdr w:val="none" w:sz="0" w:space="0" w:color="auto" w:frame="1"/>
        </w:rPr>
        <w:t>ВолНЦ</w:t>
      </w:r>
      <w:proofErr w:type="spellEnd"/>
      <w:r w:rsidRPr="00DD2FD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DD2FD5">
        <w:rPr>
          <w:iCs/>
          <w:u w:val="single"/>
          <w:bdr w:val="none" w:sz="0" w:space="0" w:color="auto" w:frame="1"/>
        </w:rPr>
        <w:t>ВолНЦ</w:t>
      </w:r>
      <w:proofErr w:type="spellEnd"/>
      <w:r w:rsidRPr="00DD2FD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:rsidR="008A1284" w:rsidRPr="0057437A" w:rsidRDefault="008A1284" w:rsidP="008A1284">
      <w:pPr>
        <w:autoSpaceDE w:val="0"/>
        <w:autoSpaceDN w:val="0"/>
        <w:adjustRightInd w:val="0"/>
        <w:ind w:firstLine="567"/>
        <w:jc w:val="both"/>
        <w:textAlignment w:val="baseline"/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32</w:t>
      </w:r>
      <w:r w:rsidRPr="0057437A">
        <w:rPr>
          <w:bCs/>
          <w:iCs/>
        </w:rPr>
        <w:t> 000-3</w:t>
      </w:r>
      <w:r>
        <w:rPr>
          <w:bCs/>
          <w:iCs/>
        </w:rPr>
        <w:t>5</w:t>
      </w:r>
      <w:r w:rsidRPr="0057437A">
        <w:rPr>
          <w:bCs/>
          <w:iCs/>
        </w:rPr>
        <w:t xml:space="preserve"> </w:t>
      </w:r>
      <w:r>
        <w:rPr>
          <w:bCs/>
          <w:iCs/>
        </w:rPr>
        <w:t>2</w:t>
      </w:r>
      <w:r w:rsidRPr="0057437A">
        <w:rPr>
          <w:bCs/>
          <w:iCs/>
        </w:rPr>
        <w:t>00 рублей/месяц</w:t>
      </w:r>
    </w:p>
    <w:p w:rsidR="008A1284" w:rsidRPr="0057437A" w:rsidRDefault="008A1284" w:rsidP="008A1284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8A1284" w:rsidRPr="0057437A" w:rsidRDefault="008A1284" w:rsidP="008A1284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8A1284" w:rsidRPr="0057437A" w:rsidRDefault="008A1284" w:rsidP="008A1284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8A1284" w:rsidRPr="0057437A" w:rsidRDefault="008A1284" w:rsidP="008A1284">
      <w:pPr>
        <w:ind w:firstLine="567"/>
        <w:jc w:val="both"/>
        <w:textAlignment w:val="top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proofErr w:type="spellStart"/>
      <w:r w:rsidRPr="0057437A">
        <w:rPr>
          <w:iCs/>
          <w:u w:val="single"/>
          <w:bdr w:val="none" w:sz="0" w:space="0" w:color="auto" w:frame="1"/>
        </w:rPr>
        <w:t>Найм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:rsidR="008A1284" w:rsidRPr="0057437A" w:rsidRDefault="008A1284" w:rsidP="008A1284">
      <w:pPr>
        <w:ind w:firstLine="567"/>
        <w:jc w:val="both"/>
        <w:textAlignment w:val="top"/>
        <w:rPr>
          <w:bCs/>
          <w:iCs/>
        </w:rPr>
      </w:pPr>
    </w:p>
    <w:p w:rsidR="008A1284" w:rsidRPr="0057437A" w:rsidRDefault="008A1284" w:rsidP="008A1284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:rsidR="008A1284" w:rsidRPr="0057437A" w:rsidRDefault="008A1284" w:rsidP="008A1284">
      <w:pPr>
        <w:ind w:firstLine="567"/>
        <w:jc w:val="both"/>
      </w:pPr>
    </w:p>
    <w:p w:rsidR="008A1284" w:rsidRPr="007F0502" w:rsidRDefault="008A1284" w:rsidP="008A12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 xml:space="preserve">: </w:t>
      </w:r>
      <w:r w:rsidRPr="00A6498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A6498F">
        <w:rPr>
          <w:b/>
          <w:sz w:val="26"/>
          <w:szCs w:val="26"/>
        </w:rPr>
        <w:t>.05.2023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8A1284" w:rsidRPr="0057437A" w:rsidRDefault="008A1284" w:rsidP="008A1284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ind w:firstLine="567"/>
        <w:rPr>
          <w:color w:val="FF0000"/>
        </w:rPr>
      </w:pPr>
    </w:p>
    <w:p w:rsidR="008A1284" w:rsidRPr="0057437A" w:rsidRDefault="008A1284" w:rsidP="008A1284">
      <w:pPr>
        <w:ind w:firstLine="567"/>
      </w:pPr>
    </w:p>
    <w:p w:rsidR="008A1284" w:rsidRPr="0057437A" w:rsidRDefault="008A1284" w:rsidP="008A1284">
      <w:pPr>
        <w:ind w:firstLine="567"/>
        <w:jc w:val="both"/>
        <w:textAlignment w:val="baseline"/>
        <w:rPr>
          <w:bCs/>
          <w:iCs/>
          <w:u w:val="single"/>
        </w:rPr>
      </w:pP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ind w:firstLine="567"/>
        <w:jc w:val="both"/>
      </w:pPr>
    </w:p>
    <w:p w:rsidR="008A1284" w:rsidRPr="0057437A" w:rsidRDefault="008A1284" w:rsidP="008A1284">
      <w:pPr>
        <w:jc w:val="both"/>
      </w:pPr>
      <w:r w:rsidRPr="0057437A">
        <w:t>Заведующий отделом правового обеспечения</w:t>
      </w:r>
    </w:p>
    <w:p w:rsidR="008A1284" w:rsidRPr="0057437A" w:rsidRDefault="008A1284" w:rsidP="008A1284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 w:rsidRPr="0057437A">
        <w:t>Л. В. Армеева</w:t>
      </w:r>
    </w:p>
    <w:p w:rsidR="008A1284" w:rsidRPr="0057437A" w:rsidRDefault="008A1284" w:rsidP="008A1284">
      <w:pPr>
        <w:jc w:val="both"/>
      </w:pPr>
    </w:p>
    <w:p w:rsidR="008A1284" w:rsidRPr="0057437A" w:rsidRDefault="008A1284" w:rsidP="008A1284">
      <w:pPr>
        <w:jc w:val="both"/>
        <w:rPr>
          <w:color w:val="000000"/>
        </w:rPr>
      </w:pPr>
    </w:p>
    <w:p w:rsidR="008A1284" w:rsidRPr="0057437A" w:rsidRDefault="008A1284" w:rsidP="008A1284">
      <w:pPr>
        <w:jc w:val="both"/>
      </w:pPr>
      <w:r w:rsidRPr="0057437A">
        <w:t>Согласовано:</w:t>
      </w:r>
    </w:p>
    <w:p w:rsidR="008A1284" w:rsidRPr="0057437A" w:rsidRDefault="008A1284" w:rsidP="008A1284">
      <w:pPr>
        <w:jc w:val="both"/>
      </w:pPr>
    </w:p>
    <w:p w:rsidR="008A1284" w:rsidRPr="0057437A" w:rsidRDefault="008A1284" w:rsidP="008A1284">
      <w:pPr>
        <w:jc w:val="both"/>
        <w:rPr>
          <w:color w:val="000000"/>
        </w:rPr>
      </w:pPr>
    </w:p>
    <w:p w:rsidR="008A1284" w:rsidRPr="0057437A" w:rsidRDefault="008A1284" w:rsidP="008A1284">
      <w:pPr>
        <w:textAlignment w:val="top"/>
        <w:rPr>
          <w:bCs/>
          <w:iCs/>
        </w:rPr>
      </w:pPr>
      <w:r w:rsidRPr="0057437A">
        <w:rPr>
          <w:color w:val="000000"/>
        </w:rPr>
        <w:t xml:space="preserve">Заведующий отделом </w:t>
      </w:r>
      <w:proofErr w:type="spellStart"/>
      <w:r w:rsidRPr="0057437A">
        <w:rPr>
          <w:color w:val="000000"/>
        </w:rPr>
        <w:t>ПСЭРиУТС</w:t>
      </w:r>
      <w:proofErr w:type="spellEnd"/>
      <w:r w:rsidRPr="0057437A">
        <w:rPr>
          <w:color w:val="000000"/>
        </w:rPr>
        <w:t xml:space="preserve"> д.э.н.                         </w:t>
      </w:r>
      <w:r>
        <w:rPr>
          <w:color w:val="000000"/>
        </w:rPr>
        <w:t xml:space="preserve">                              </w:t>
      </w:r>
      <w:r w:rsidRPr="0057437A">
        <w:rPr>
          <w:color w:val="000000"/>
        </w:rPr>
        <w:t xml:space="preserve">Т. В. </w:t>
      </w:r>
      <w:proofErr w:type="spellStart"/>
      <w:r w:rsidRPr="0057437A">
        <w:rPr>
          <w:color w:val="000000"/>
        </w:rPr>
        <w:t>Ускова</w:t>
      </w:r>
      <w:proofErr w:type="spellEnd"/>
    </w:p>
    <w:p w:rsidR="008A1284" w:rsidRPr="0057437A" w:rsidRDefault="008A1284" w:rsidP="008A1284">
      <w:pPr>
        <w:ind w:firstLine="567"/>
      </w:pPr>
    </w:p>
    <w:p w:rsidR="00D9337A" w:rsidRPr="008A1284" w:rsidRDefault="00D9337A" w:rsidP="008A1284"/>
    <w:sectPr w:rsidR="00D9337A" w:rsidRPr="008A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84"/>
    <w:rsid w:val="008A1284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A040"/>
  <w15:chartTrackingRefBased/>
  <w15:docId w15:val="{580769F6-D89E-4BA1-9F22-C0D72FE9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1284"/>
    <w:pPr>
      <w:ind w:left="720"/>
      <w:contextualSpacing/>
    </w:pPr>
  </w:style>
  <w:style w:type="character" w:customStyle="1" w:styleId="name-section">
    <w:name w:val="name-section"/>
    <w:basedOn w:val="a0"/>
    <w:uiPriority w:val="99"/>
    <w:rsid w:val="008A1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2023-04-21T11:25:00Z</dcterms:created>
  <dcterms:modified xsi:type="dcterms:W3CDTF">2023-04-21T11:28:00Z</dcterms:modified>
</cp:coreProperties>
</file>