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37" w:rsidRPr="00A17637" w:rsidRDefault="00A17637" w:rsidP="00A1763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color w:val="19191B"/>
          <w:sz w:val="24"/>
          <w:szCs w:val="24"/>
          <w:lang w:eastAsia="ru-RU"/>
        </w:rPr>
      </w:pP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Информация  о работе горячей линии РУМЦ СЗФО на базе Череповецкого государственного университета</w:t>
      </w:r>
    </w:p>
    <w:p w:rsidR="00A17637" w:rsidRPr="00A17637" w:rsidRDefault="00A17637" w:rsidP="00A17637">
      <w:pPr>
        <w:shd w:val="clear" w:color="auto" w:fill="FFFFFF"/>
        <w:spacing w:after="0" w:line="420" w:lineRule="atLeast"/>
        <w:ind w:firstLine="567"/>
        <w:jc w:val="both"/>
        <w:rPr>
          <w:rFonts w:ascii="Arial" w:eastAsia="Times New Roman" w:hAnsi="Arial" w:cs="Arial"/>
          <w:color w:val="19191B"/>
          <w:sz w:val="24"/>
          <w:szCs w:val="24"/>
          <w:lang w:eastAsia="ru-RU"/>
        </w:rPr>
      </w:pP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С 2017 г.  Ресурсный учебно-методический центр Северо-Западного Федерального округа по обучению лиц с ОВЗ и инвалидностью на базе Череповецкого государственного университета (РУМЦ СЗФО ЧГУ) обеспечивает работу</w:t>
      </w: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 xml:space="preserve"> </w:t>
      </w:r>
      <w:proofErr w:type="spellStart"/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Call</w:t>
      </w:r>
      <w:proofErr w:type="spellEnd"/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-центра РУМЦ СЗФО ЧГУ.</w:t>
      </w:r>
    </w:p>
    <w:p w:rsidR="00A17637" w:rsidRPr="00A17637" w:rsidRDefault="00A17637" w:rsidP="00A17637">
      <w:pPr>
        <w:shd w:val="clear" w:color="auto" w:fill="FFFFFF"/>
        <w:spacing w:line="420" w:lineRule="atLeast"/>
        <w:ind w:firstLine="567"/>
        <w:jc w:val="both"/>
        <w:rPr>
          <w:rFonts w:ascii="Arial" w:eastAsia="Times New Roman" w:hAnsi="Arial" w:cs="Arial"/>
          <w:color w:val="19191B"/>
          <w:sz w:val="24"/>
          <w:szCs w:val="24"/>
          <w:lang w:eastAsia="ru-RU"/>
        </w:rPr>
      </w:pP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Телефон Горячей линии РУМЦ СЗФО ЧГУ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(</w:t>
      </w:r>
      <w:proofErr w:type="spellStart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Call</w:t>
      </w:r>
      <w:proofErr w:type="spellEnd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-центр)</w:t>
      </w: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: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8-800-550-19-35 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br/>
      </w: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E-</w:t>
      </w:r>
      <w:proofErr w:type="spellStart"/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mail</w:t>
      </w:r>
      <w:proofErr w:type="spellEnd"/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: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</w:t>
      </w:r>
      <w:hyperlink r:id="rId6" w:history="1">
        <w:r w:rsidRPr="00A17637">
          <w:rPr>
            <w:rFonts w:ascii="Arial" w:eastAsia="Times New Roman" w:hAnsi="Arial" w:cs="Arial"/>
            <w:color w:val="3E63D6"/>
            <w:sz w:val="24"/>
            <w:szCs w:val="24"/>
            <w:u w:val="single"/>
            <w:lang w:eastAsia="ru-RU"/>
          </w:rPr>
          <w:t>rumts_szfo_chgu@mail.ru</w:t>
        </w:r>
      </w:hyperlink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 </w:t>
      </w:r>
      <w:r w:rsidRPr="00A17637">
        <w:rPr>
          <w:rFonts w:ascii="Arial" w:eastAsia="Times New Roman" w:hAnsi="Arial" w:cs="Arial"/>
          <w:b/>
          <w:bCs/>
          <w:color w:val="19191B"/>
          <w:sz w:val="24"/>
          <w:szCs w:val="24"/>
          <w:lang w:eastAsia="ru-RU"/>
        </w:rPr>
        <w:t>Адрес: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162600, Россия, Вологодская область, г. Череповец, пр. Советский, д. 10, ауд. 102​</w:t>
      </w:r>
    </w:p>
    <w:p w:rsidR="00A17637" w:rsidRPr="00A17637" w:rsidRDefault="00A17637" w:rsidP="00A17637">
      <w:pPr>
        <w:shd w:val="clear" w:color="auto" w:fill="FFFFFF"/>
        <w:spacing w:after="0" w:line="420" w:lineRule="atLeast"/>
        <w:ind w:firstLine="567"/>
        <w:jc w:val="both"/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</w:pPr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Специалисты  </w:t>
      </w:r>
      <w:proofErr w:type="spellStart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Call</w:t>
      </w:r>
      <w:proofErr w:type="spellEnd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-центра РУМЦ СЗФО ЧГУ</w:t>
      </w:r>
      <w:r w:rsidRPr="00A17637">
        <w:rPr>
          <w:rFonts w:ascii="Arial" w:eastAsia="Times New Roman" w:hAnsi="Arial" w:cs="Arial"/>
          <w:b/>
          <w:bCs/>
          <w:i/>
          <w:color w:val="19191B"/>
          <w:sz w:val="24"/>
          <w:szCs w:val="24"/>
          <w:lang w:eastAsia="ru-RU"/>
        </w:rPr>
        <w:t> 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готовы проконсультировать и ответить на обращения по проблемам в сфере инклюзивного высшего образования, включая вопросы поступления абитуриентов с инвалидностью, обучения и сопровождения образования студентов с инвалидностью, трудоустройства выпускников с инвалидностью</w:t>
      </w:r>
      <w:proofErr w:type="gramStart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 xml:space="preserve"> .</w:t>
      </w:r>
      <w:proofErr w:type="gramEnd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 </w:t>
      </w:r>
    </w:p>
    <w:p w:rsidR="00A17637" w:rsidRPr="00A17637" w:rsidRDefault="00A17637" w:rsidP="00A17637">
      <w:pPr>
        <w:shd w:val="clear" w:color="auto" w:fill="FFFFFF"/>
        <w:spacing w:after="0" w:line="420" w:lineRule="atLeast"/>
        <w:ind w:firstLine="567"/>
        <w:jc w:val="both"/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 xml:space="preserve"> </w:t>
      </w:r>
      <w:proofErr w:type="spellStart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Call</w:t>
      </w:r>
      <w:proofErr w:type="spellEnd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-центр РУМЦ СЗФО ЧГУ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 xml:space="preserve"> информируе</w:t>
      </w:r>
      <w:r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>т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 xml:space="preserve"> в режиме реального времени лиц с инвалидностью и ограниченными возможностями здоровья; родителей и членов семей абитуриентов, студентов и выпускников с инвалидностью; </w:t>
      </w:r>
      <w:proofErr w:type="gramStart"/>
      <w:r w:rsidRPr="00A17637"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 xml:space="preserve">преподавателей и администрацию вузов, а также всех заинтересованных лиц о путях решения возникающих проблем в процессе профессионального самоопределения, выбора образовательной организации для получения профессии, трудоустройства и других жизненных ситуаций в соответствие с компетенциями 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Ресурсных учебно-методических центров по обучению лиц с ОВЗ и инвалидностью на базе образовательных организаций</w:t>
      </w:r>
      <w:r w:rsidRPr="00A17637">
        <w:rPr>
          <w:rFonts w:ascii="Arial" w:eastAsia="Times New Roman" w:hAnsi="Arial" w:cs="Arial"/>
          <w:i/>
          <w:color w:val="2C2D2E"/>
          <w:sz w:val="23"/>
          <w:szCs w:val="23"/>
          <w:shd w:val="clear" w:color="auto" w:fill="FFFFFF"/>
          <w:lang w:eastAsia="ru-RU"/>
        </w:rPr>
        <w:t> 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>высшего образования (РУМЦ ВО).</w:t>
      </w:r>
      <w:proofErr w:type="gramEnd"/>
      <w:r w:rsidRPr="00A17637">
        <w:rPr>
          <w:rFonts w:ascii="Arial" w:eastAsia="Times New Roman" w:hAnsi="Arial" w:cs="Arial"/>
          <w:i/>
          <w:color w:val="19191B"/>
          <w:sz w:val="24"/>
          <w:szCs w:val="24"/>
          <w:shd w:val="clear" w:color="auto" w:fill="FFFFFF"/>
          <w:lang w:eastAsia="ru-RU"/>
        </w:rPr>
        <w:t> </w:t>
      </w:r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 xml:space="preserve">РУМЦ </w:t>
      </w:r>
      <w:proofErr w:type="gramStart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>ВО</w:t>
      </w:r>
      <w:proofErr w:type="gramEnd"/>
      <w:r w:rsidRPr="00A17637">
        <w:rPr>
          <w:rFonts w:ascii="Arial" w:eastAsia="Times New Roman" w:hAnsi="Arial" w:cs="Arial"/>
          <w:i/>
          <w:color w:val="19191B"/>
          <w:sz w:val="24"/>
          <w:szCs w:val="24"/>
          <w:lang w:eastAsia="ru-RU"/>
        </w:rPr>
        <w:t xml:space="preserve"> подготовлен сборник ответов на наиболее распространенные вопросы по итогам работы «горячей линии» </w:t>
      </w:r>
      <w:hyperlink r:id="rId7" w:history="1">
        <w:r w:rsidRPr="00A17637">
          <w:rPr>
            <w:rFonts w:ascii="Arial" w:eastAsia="Times New Roman" w:hAnsi="Arial" w:cs="Arial"/>
            <w:i/>
            <w:color w:val="3E63D6"/>
            <w:sz w:val="24"/>
            <w:szCs w:val="24"/>
            <w:u w:val="single"/>
            <w:lang w:eastAsia="ru-RU"/>
          </w:rPr>
          <w:t>Сборник ответов на наиболее распространенные вопросы</w:t>
        </w:r>
      </w:hyperlink>
    </w:p>
    <w:p w:rsidR="00A17637" w:rsidRPr="00A17637" w:rsidRDefault="00A17637" w:rsidP="00A17637">
      <w:pPr>
        <w:shd w:val="clear" w:color="auto" w:fill="FFFFFF"/>
        <w:spacing w:line="420" w:lineRule="atLeast"/>
        <w:ind w:firstLine="567"/>
        <w:jc w:val="both"/>
        <w:rPr>
          <w:rFonts w:ascii="Arial" w:eastAsia="Times New Roman" w:hAnsi="Arial" w:cs="Arial"/>
          <w:color w:val="19191B"/>
          <w:sz w:val="24"/>
          <w:szCs w:val="24"/>
          <w:lang w:eastAsia="ru-RU"/>
        </w:rPr>
      </w:pPr>
      <w:r w:rsidRPr="00A17637">
        <w:rPr>
          <w:rFonts w:ascii="Arial" w:eastAsia="Times New Roman" w:hAnsi="Arial" w:cs="Arial"/>
          <w:color w:val="19191B"/>
          <w:sz w:val="24"/>
          <w:szCs w:val="24"/>
          <w:shd w:val="clear" w:color="auto" w:fill="FFFFFF"/>
          <w:lang w:eastAsia="ru-RU"/>
        </w:rPr>
        <w:t xml:space="preserve">Информация о </w:t>
      </w:r>
      <w:r>
        <w:rPr>
          <w:rFonts w:ascii="Arial" w:eastAsia="Times New Roman" w:hAnsi="Arial" w:cs="Arial"/>
          <w:color w:val="19191B"/>
          <w:sz w:val="24"/>
          <w:szCs w:val="24"/>
          <w:shd w:val="clear" w:color="auto" w:fill="FFFFFF"/>
          <w:lang w:eastAsia="ru-RU"/>
        </w:rPr>
        <w:t xml:space="preserve">работе Горячей линии, </w:t>
      </w:r>
      <w:r w:rsidRPr="00A17637">
        <w:rPr>
          <w:rFonts w:ascii="Arial" w:eastAsia="Times New Roman" w:hAnsi="Arial" w:cs="Arial"/>
          <w:color w:val="19191B"/>
          <w:sz w:val="24"/>
          <w:szCs w:val="24"/>
          <w:shd w:val="clear" w:color="auto" w:fill="FFFFFF"/>
          <w:lang w:eastAsia="ru-RU"/>
        </w:rPr>
        <w:t>системе </w:t>
      </w:r>
      <w:proofErr w:type="spellStart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Call</w:t>
      </w:r>
      <w:proofErr w:type="spellEnd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 xml:space="preserve">-центров РУМЦ </w:t>
      </w:r>
      <w:proofErr w:type="gramStart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ВО</w:t>
      </w:r>
      <w:proofErr w:type="gramEnd"/>
      <w:r>
        <w:rPr>
          <w:rFonts w:ascii="Arial" w:eastAsia="Times New Roman" w:hAnsi="Arial" w:cs="Arial"/>
          <w:color w:val="19191B"/>
          <w:sz w:val="24"/>
          <w:szCs w:val="24"/>
          <w:lang w:eastAsia="ru-RU"/>
        </w:rPr>
        <w:t>,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 xml:space="preserve"> режиме </w:t>
      </w:r>
      <w:r>
        <w:rPr>
          <w:rFonts w:ascii="Arial" w:eastAsia="Times New Roman" w:hAnsi="Arial" w:cs="Arial"/>
          <w:color w:val="19191B"/>
          <w:sz w:val="24"/>
          <w:szCs w:val="24"/>
          <w:lang w:eastAsia="ru-RU"/>
        </w:rPr>
        <w:t xml:space="preserve">их </w:t>
      </w:r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color w:val="19191B"/>
          <w:sz w:val="24"/>
          <w:szCs w:val="24"/>
          <w:lang w:eastAsia="ru-RU"/>
        </w:rPr>
        <w:t xml:space="preserve"> и контактах размещена на федеральном портале «Инклюзивное высшее образование» и доступна по ссылке </w:t>
      </w:r>
      <w:bookmarkStart w:id="0" w:name="_GoBack"/>
      <w:bookmarkEnd w:id="0"/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</w:t>
      </w:r>
      <w:hyperlink r:id="rId8" w:history="1">
        <w:r w:rsidRPr="00A176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https://инклюзивноеобразование.рф/контакты</w:t>
        </w:r>
      </w:hyperlink>
      <w:r w:rsidRPr="00A17637">
        <w:rPr>
          <w:rFonts w:ascii="Arial" w:eastAsia="Times New Roman" w:hAnsi="Arial" w:cs="Arial"/>
          <w:color w:val="19191B"/>
          <w:sz w:val="24"/>
          <w:szCs w:val="24"/>
          <w:lang w:eastAsia="ru-RU"/>
        </w:rPr>
        <w:t> </w:t>
      </w:r>
    </w:p>
    <w:p w:rsidR="003B174A" w:rsidRDefault="003B174A"/>
    <w:sectPr w:rsidR="003B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8CB4D6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45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900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37"/>
    <w:rsid w:val="00030668"/>
    <w:rsid w:val="00036678"/>
    <w:rsid w:val="003B174A"/>
    <w:rsid w:val="007C2E5F"/>
    <w:rsid w:val="00A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5F"/>
  </w:style>
  <w:style w:type="paragraph" w:styleId="1">
    <w:name w:val="heading 1"/>
    <w:basedOn w:val="a"/>
    <w:next w:val="a"/>
    <w:link w:val="10"/>
    <w:uiPriority w:val="9"/>
    <w:qFormat/>
    <w:rsid w:val="007C2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2E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2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2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4"/>
    <w:next w:val="a"/>
    <w:link w:val="50"/>
    <w:uiPriority w:val="9"/>
    <w:semiHidden/>
    <w:unhideWhenUsed/>
    <w:qFormat/>
    <w:rsid w:val="00030668"/>
    <w:pPr>
      <w:outlineLvl w:val="4"/>
    </w:pPr>
    <w:rPr>
      <w:b w:val="0"/>
      <w:bCs w:val="0"/>
      <w:i w:val="0"/>
      <w:iCs w:val="0"/>
      <w:color w:val="1F4D78" w:themeColor="accent1" w:themeShade="7F"/>
    </w:rPr>
  </w:style>
  <w:style w:type="paragraph" w:styleId="6">
    <w:name w:val="heading 6"/>
    <w:basedOn w:val="4"/>
    <w:next w:val="a"/>
    <w:link w:val="60"/>
    <w:uiPriority w:val="9"/>
    <w:semiHidden/>
    <w:unhideWhenUsed/>
    <w:qFormat/>
    <w:rsid w:val="00030668"/>
    <w:pPr>
      <w:outlineLvl w:val="5"/>
    </w:pPr>
    <w:rPr>
      <w:b w:val="0"/>
      <w:bCs w:val="0"/>
      <w:color w:val="1F4D78" w:themeColor="accent1" w:themeShade="7F"/>
    </w:rPr>
  </w:style>
  <w:style w:type="paragraph" w:styleId="7">
    <w:name w:val="heading 7"/>
    <w:basedOn w:val="4"/>
    <w:next w:val="a"/>
    <w:link w:val="70"/>
    <w:uiPriority w:val="9"/>
    <w:semiHidden/>
    <w:unhideWhenUsed/>
    <w:qFormat/>
    <w:rsid w:val="00030668"/>
    <w:pPr>
      <w:outlineLvl w:val="6"/>
    </w:pPr>
    <w:rPr>
      <w:b w:val="0"/>
      <w:bCs w:val="0"/>
      <w:color w:val="404040" w:themeColor="text1" w:themeTint="BF"/>
    </w:rPr>
  </w:style>
  <w:style w:type="paragraph" w:styleId="8">
    <w:name w:val="heading 8"/>
    <w:basedOn w:val="4"/>
    <w:next w:val="a"/>
    <w:link w:val="80"/>
    <w:uiPriority w:val="9"/>
    <w:semiHidden/>
    <w:unhideWhenUsed/>
    <w:qFormat/>
    <w:rsid w:val="00030668"/>
    <w:pPr>
      <w:outlineLvl w:val="7"/>
    </w:pPr>
    <w:rPr>
      <w:b w:val="0"/>
      <w:bCs w:val="0"/>
      <w:i w:val="0"/>
      <w:iCs w:val="0"/>
      <w:color w:val="404040" w:themeColor="text1" w:themeTint="BF"/>
      <w:sz w:val="20"/>
      <w:szCs w:val="20"/>
    </w:rPr>
  </w:style>
  <w:style w:type="paragraph" w:styleId="9">
    <w:name w:val="heading 9"/>
    <w:basedOn w:val="4"/>
    <w:next w:val="a"/>
    <w:link w:val="90"/>
    <w:uiPriority w:val="9"/>
    <w:semiHidden/>
    <w:unhideWhenUsed/>
    <w:qFormat/>
    <w:rsid w:val="00030668"/>
    <w:pPr>
      <w:outlineLvl w:val="8"/>
    </w:pPr>
    <w:rPr>
      <w:b w:val="0"/>
      <w:bCs w:val="0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E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2E5F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E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7C2E5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06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066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06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06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0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066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a5"/>
    <w:qFormat/>
    <w:rsid w:val="007C2E5F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C2E5F"/>
    <w:rPr>
      <w:rFonts w:ascii="Times New Roman" w:hAnsi="Times New Roman"/>
      <w:b/>
      <w:bCs/>
      <w:sz w:val="24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3066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066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List Paragraph"/>
    <w:aliases w:val="- список"/>
    <w:basedOn w:val="a"/>
    <w:link w:val="a9"/>
    <w:uiPriority w:val="34"/>
    <w:qFormat/>
    <w:rsid w:val="007C2E5F"/>
    <w:pPr>
      <w:ind w:left="720"/>
      <w:contextualSpacing/>
    </w:pPr>
  </w:style>
  <w:style w:type="character" w:customStyle="1" w:styleId="a9">
    <w:name w:val="Абзац списка Знак"/>
    <w:aliases w:val="- список Знак"/>
    <w:link w:val="a8"/>
    <w:uiPriority w:val="34"/>
    <w:locked/>
    <w:rsid w:val="00030668"/>
  </w:style>
  <w:style w:type="paragraph" w:customStyle="1" w:styleId="TableParagraph">
    <w:name w:val="Table Paragraph"/>
    <w:basedOn w:val="a"/>
    <w:uiPriority w:val="1"/>
    <w:qFormat/>
    <w:rsid w:val="007C2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7C2E5F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C2E5F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7C2E5F"/>
    <w:rPr>
      <w:b/>
      <w:bCs/>
    </w:rPr>
  </w:style>
  <w:style w:type="paragraph" w:styleId="ad">
    <w:name w:val="Normal (Web)"/>
    <w:basedOn w:val="a"/>
    <w:uiPriority w:val="99"/>
    <w:semiHidden/>
    <w:unhideWhenUsed/>
    <w:rsid w:val="00A1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176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5F"/>
  </w:style>
  <w:style w:type="paragraph" w:styleId="1">
    <w:name w:val="heading 1"/>
    <w:basedOn w:val="a"/>
    <w:next w:val="a"/>
    <w:link w:val="10"/>
    <w:uiPriority w:val="9"/>
    <w:qFormat/>
    <w:rsid w:val="007C2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2E5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2E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C2E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4"/>
    <w:next w:val="a"/>
    <w:link w:val="50"/>
    <w:uiPriority w:val="9"/>
    <w:semiHidden/>
    <w:unhideWhenUsed/>
    <w:qFormat/>
    <w:rsid w:val="00030668"/>
    <w:pPr>
      <w:outlineLvl w:val="4"/>
    </w:pPr>
    <w:rPr>
      <w:b w:val="0"/>
      <w:bCs w:val="0"/>
      <w:i w:val="0"/>
      <w:iCs w:val="0"/>
      <w:color w:val="1F4D78" w:themeColor="accent1" w:themeShade="7F"/>
    </w:rPr>
  </w:style>
  <w:style w:type="paragraph" w:styleId="6">
    <w:name w:val="heading 6"/>
    <w:basedOn w:val="4"/>
    <w:next w:val="a"/>
    <w:link w:val="60"/>
    <w:uiPriority w:val="9"/>
    <w:semiHidden/>
    <w:unhideWhenUsed/>
    <w:qFormat/>
    <w:rsid w:val="00030668"/>
    <w:pPr>
      <w:outlineLvl w:val="5"/>
    </w:pPr>
    <w:rPr>
      <w:b w:val="0"/>
      <w:bCs w:val="0"/>
      <w:color w:val="1F4D78" w:themeColor="accent1" w:themeShade="7F"/>
    </w:rPr>
  </w:style>
  <w:style w:type="paragraph" w:styleId="7">
    <w:name w:val="heading 7"/>
    <w:basedOn w:val="4"/>
    <w:next w:val="a"/>
    <w:link w:val="70"/>
    <w:uiPriority w:val="9"/>
    <w:semiHidden/>
    <w:unhideWhenUsed/>
    <w:qFormat/>
    <w:rsid w:val="00030668"/>
    <w:pPr>
      <w:outlineLvl w:val="6"/>
    </w:pPr>
    <w:rPr>
      <w:b w:val="0"/>
      <w:bCs w:val="0"/>
      <w:color w:val="404040" w:themeColor="text1" w:themeTint="BF"/>
    </w:rPr>
  </w:style>
  <w:style w:type="paragraph" w:styleId="8">
    <w:name w:val="heading 8"/>
    <w:basedOn w:val="4"/>
    <w:next w:val="a"/>
    <w:link w:val="80"/>
    <w:uiPriority w:val="9"/>
    <w:semiHidden/>
    <w:unhideWhenUsed/>
    <w:qFormat/>
    <w:rsid w:val="00030668"/>
    <w:pPr>
      <w:outlineLvl w:val="7"/>
    </w:pPr>
    <w:rPr>
      <w:b w:val="0"/>
      <w:bCs w:val="0"/>
      <w:i w:val="0"/>
      <w:iCs w:val="0"/>
      <w:color w:val="404040" w:themeColor="text1" w:themeTint="BF"/>
      <w:sz w:val="20"/>
      <w:szCs w:val="20"/>
    </w:rPr>
  </w:style>
  <w:style w:type="paragraph" w:styleId="9">
    <w:name w:val="heading 9"/>
    <w:basedOn w:val="4"/>
    <w:next w:val="a"/>
    <w:link w:val="90"/>
    <w:uiPriority w:val="9"/>
    <w:semiHidden/>
    <w:unhideWhenUsed/>
    <w:qFormat/>
    <w:rsid w:val="00030668"/>
    <w:pPr>
      <w:outlineLvl w:val="8"/>
    </w:pPr>
    <w:rPr>
      <w:b w:val="0"/>
      <w:bCs w:val="0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E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2E5F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E5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7C2E5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066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3066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306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306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06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0668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a5"/>
    <w:qFormat/>
    <w:rsid w:val="007C2E5F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C2E5F"/>
    <w:rPr>
      <w:rFonts w:ascii="Times New Roman" w:hAnsi="Times New Roman"/>
      <w:b/>
      <w:bCs/>
      <w:sz w:val="24"/>
      <w:szCs w:val="20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030668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066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List Paragraph"/>
    <w:aliases w:val="- список"/>
    <w:basedOn w:val="a"/>
    <w:link w:val="a9"/>
    <w:uiPriority w:val="34"/>
    <w:qFormat/>
    <w:rsid w:val="007C2E5F"/>
    <w:pPr>
      <w:ind w:left="720"/>
      <w:contextualSpacing/>
    </w:pPr>
  </w:style>
  <w:style w:type="character" w:customStyle="1" w:styleId="a9">
    <w:name w:val="Абзац списка Знак"/>
    <w:aliases w:val="- список Знак"/>
    <w:link w:val="a8"/>
    <w:uiPriority w:val="34"/>
    <w:locked/>
    <w:rsid w:val="00030668"/>
  </w:style>
  <w:style w:type="paragraph" w:customStyle="1" w:styleId="TableParagraph">
    <w:name w:val="Table Paragraph"/>
    <w:basedOn w:val="a"/>
    <w:uiPriority w:val="1"/>
    <w:qFormat/>
    <w:rsid w:val="007C2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qFormat/>
    <w:rsid w:val="007C2E5F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C2E5F"/>
    <w:rPr>
      <w:rFonts w:ascii="Times New Roman" w:eastAsia="Times New Roman" w:hAnsi="Times New Roman" w:cs="Times New Roman"/>
      <w:sz w:val="28"/>
      <w:szCs w:val="28"/>
    </w:rPr>
  </w:style>
  <w:style w:type="character" w:styleId="ac">
    <w:name w:val="Strong"/>
    <w:basedOn w:val="a0"/>
    <w:uiPriority w:val="22"/>
    <w:qFormat/>
    <w:rsid w:val="007C2E5F"/>
    <w:rPr>
      <w:b/>
      <w:bCs/>
    </w:rPr>
  </w:style>
  <w:style w:type="paragraph" w:styleId="ad">
    <w:name w:val="Normal (Web)"/>
    <w:basedOn w:val="a"/>
    <w:uiPriority w:val="99"/>
    <w:semiHidden/>
    <w:unhideWhenUsed/>
    <w:rsid w:val="00A1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A176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7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88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1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2;&#1083;&#1102;&#1079;&#1080;&#1074;&#1085;&#1086;&#1077;&#1086;&#1073;&#1088;&#1072;&#1079;&#1086;&#1074;&#1072;&#1085;&#1080;&#1077;.&#1088;&#1092;/&#1082;&#1086;&#1085;&#1090;&#1072;&#1082;&#1090;&#1099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n--80aabdcpejeebhqo2afglbd3b9w.xn--p1ai/uploads/document/press_reliz/call-center-answers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mts_szfo_chg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2025-07-21T10:00:00Z</dcterms:created>
  <dcterms:modified xsi:type="dcterms:W3CDTF">2025-07-21T10:03:00Z</dcterms:modified>
</cp:coreProperties>
</file>