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A8E964" w14:textId="77777777" w:rsidR="00D51D65" w:rsidRPr="00CE4355" w:rsidRDefault="00D51D65" w:rsidP="00D51D65">
      <w:pPr>
        <w:jc w:val="right"/>
        <w:textAlignment w:val="top"/>
        <w:rPr>
          <w:bCs/>
          <w:iCs/>
        </w:rPr>
      </w:pPr>
      <w:r w:rsidRPr="00CE4355">
        <w:rPr>
          <w:bCs/>
          <w:iCs/>
        </w:rPr>
        <w:t>Приложение</w:t>
      </w:r>
    </w:p>
    <w:p w14:paraId="7C0E73D2" w14:textId="481D9C71" w:rsidR="00D51D65" w:rsidRPr="00CE4355" w:rsidRDefault="00D51D65" w:rsidP="00D51D65">
      <w:pPr>
        <w:jc w:val="right"/>
        <w:textAlignment w:val="top"/>
        <w:rPr>
          <w:bCs/>
          <w:iCs/>
        </w:rPr>
      </w:pPr>
      <w:r w:rsidRPr="00CE4355">
        <w:rPr>
          <w:bCs/>
          <w:iCs/>
        </w:rPr>
        <w:t xml:space="preserve">к приказу от </w:t>
      </w:r>
      <w:r>
        <w:rPr>
          <w:bCs/>
          <w:iCs/>
        </w:rPr>
        <w:t>0</w:t>
      </w:r>
      <w:r w:rsidR="00B421E8">
        <w:rPr>
          <w:bCs/>
          <w:iCs/>
        </w:rPr>
        <w:t>4</w:t>
      </w:r>
      <w:r>
        <w:rPr>
          <w:bCs/>
          <w:iCs/>
        </w:rPr>
        <w:t>.08.2026</w:t>
      </w:r>
      <w:r w:rsidRPr="00CE4355">
        <w:rPr>
          <w:bCs/>
          <w:iCs/>
        </w:rPr>
        <w:t xml:space="preserve"> № </w:t>
      </w:r>
      <w:r>
        <w:rPr>
          <w:bCs/>
          <w:iCs/>
        </w:rPr>
        <w:t>165</w:t>
      </w:r>
    </w:p>
    <w:p w14:paraId="517E3EF7" w14:textId="77777777" w:rsidR="00D51D65" w:rsidRPr="00CE4355" w:rsidRDefault="00D51D65" w:rsidP="00D51D65">
      <w:pPr>
        <w:ind w:firstLine="567"/>
        <w:jc w:val="both"/>
      </w:pPr>
    </w:p>
    <w:p w14:paraId="73427759" w14:textId="77777777" w:rsidR="00D51D65" w:rsidRPr="00CE4355" w:rsidRDefault="00D51D65" w:rsidP="00D51D65">
      <w:pPr>
        <w:ind w:firstLine="567"/>
        <w:jc w:val="center"/>
        <w:textAlignment w:val="top"/>
        <w:rPr>
          <w:color w:val="000000"/>
        </w:rPr>
      </w:pPr>
      <w:r w:rsidRPr="00CE4355">
        <w:rPr>
          <w:bCs/>
          <w:iCs/>
        </w:rPr>
        <w:t xml:space="preserve">Условия конкурса </w:t>
      </w:r>
      <w:r w:rsidRPr="00CE4355">
        <w:t xml:space="preserve">на замещение должностей </w:t>
      </w:r>
      <w:r w:rsidRPr="00CE4355">
        <w:rPr>
          <w:color w:val="000000"/>
        </w:rPr>
        <w:t>научных работников</w:t>
      </w:r>
    </w:p>
    <w:p w14:paraId="57E98791" w14:textId="77777777" w:rsidR="00D51D65" w:rsidRPr="00CE4355" w:rsidRDefault="00D51D65" w:rsidP="00D51D65">
      <w:pPr>
        <w:jc w:val="center"/>
        <w:textAlignment w:val="top"/>
        <w:rPr>
          <w:bCs/>
          <w:iCs/>
        </w:rPr>
      </w:pPr>
      <w:bookmarkStart w:id="0" w:name="_Hlk191041684"/>
    </w:p>
    <w:p w14:paraId="3502B7CB" w14:textId="77777777" w:rsidR="00D51D65" w:rsidRPr="00A72DA1" w:rsidRDefault="00D51D65" w:rsidP="00D51D65">
      <w:pPr>
        <w:pStyle w:val="a4"/>
        <w:numPr>
          <w:ilvl w:val="0"/>
          <w:numId w:val="1"/>
        </w:numPr>
        <w:ind w:left="927"/>
        <w:jc w:val="center"/>
        <w:rPr>
          <w:b/>
          <w:bCs/>
        </w:rPr>
      </w:pPr>
      <w:r>
        <w:rPr>
          <w:b/>
          <w:bCs/>
        </w:rPr>
        <w:t>Старший</w:t>
      </w:r>
      <w:r w:rsidRPr="00A72DA1">
        <w:rPr>
          <w:b/>
          <w:bCs/>
        </w:rPr>
        <w:t xml:space="preserve"> научный </w:t>
      </w:r>
      <w:r w:rsidRPr="00CB4AB1">
        <w:rPr>
          <w:b/>
          <w:bCs/>
        </w:rPr>
        <w:t>сотрудник центра</w:t>
      </w:r>
      <w:r>
        <w:rPr>
          <w:b/>
          <w:bCs/>
        </w:rPr>
        <w:t xml:space="preserve"> финансовых исследований</w:t>
      </w:r>
      <w:r w:rsidRPr="00A72DA1">
        <w:rPr>
          <w:b/>
          <w:bCs/>
        </w:rPr>
        <w:t xml:space="preserve"> ФГБУН </w:t>
      </w:r>
      <w:proofErr w:type="spellStart"/>
      <w:r w:rsidRPr="00A72DA1">
        <w:rPr>
          <w:b/>
          <w:bCs/>
        </w:rPr>
        <w:t>ВолНЦ</w:t>
      </w:r>
      <w:proofErr w:type="spellEnd"/>
      <w:r w:rsidRPr="00A72DA1">
        <w:rPr>
          <w:b/>
          <w:bCs/>
        </w:rPr>
        <w:t xml:space="preserve"> РАН</w:t>
      </w:r>
    </w:p>
    <w:p w14:paraId="4451B2B9" w14:textId="77777777" w:rsidR="00D51D65" w:rsidRPr="00CE4355" w:rsidRDefault="00D51D65" w:rsidP="00D51D65">
      <w:pPr>
        <w:pStyle w:val="a4"/>
        <w:ind w:left="927"/>
        <w:jc w:val="both"/>
        <w:rPr>
          <w:b/>
          <w:iCs/>
          <w:u w:val="single"/>
          <w:bdr w:val="none" w:sz="0" w:space="0" w:color="auto" w:frame="1"/>
        </w:rPr>
      </w:pPr>
    </w:p>
    <w:p w14:paraId="0D424418" w14:textId="77777777" w:rsidR="00D51D65" w:rsidRPr="00CE4355" w:rsidRDefault="00D51D65" w:rsidP="00D51D65">
      <w:pPr>
        <w:tabs>
          <w:tab w:val="left" w:pos="851"/>
          <w:tab w:val="left" w:pos="993"/>
        </w:tabs>
        <w:ind w:firstLine="567"/>
        <w:jc w:val="both"/>
      </w:pPr>
      <w:r w:rsidRPr="00CE4355">
        <w:rPr>
          <w:iCs/>
          <w:u w:val="single"/>
          <w:bdr w:val="none" w:sz="0" w:space="0" w:color="auto" w:frame="1"/>
        </w:rPr>
        <w:t>Отрасль науки:</w:t>
      </w:r>
      <w:r w:rsidRPr="00CE4355">
        <w:rPr>
          <w:iCs/>
          <w:bdr w:val="none" w:sz="0" w:space="0" w:color="auto" w:frame="1"/>
        </w:rPr>
        <w:t xml:space="preserve"> </w:t>
      </w:r>
      <w:r w:rsidRPr="00CE4355">
        <w:t xml:space="preserve">отрасль науки – </w:t>
      </w:r>
      <w:r>
        <w:t>сельское хозяйство</w:t>
      </w:r>
    </w:p>
    <w:p w14:paraId="423AFAE0" w14:textId="77777777" w:rsidR="00D51D65" w:rsidRPr="00CE4355" w:rsidRDefault="00D51D65" w:rsidP="00D51D65">
      <w:pPr>
        <w:tabs>
          <w:tab w:val="left" w:pos="851"/>
          <w:tab w:val="left" w:pos="993"/>
        </w:tabs>
        <w:ind w:firstLine="567"/>
        <w:jc w:val="both"/>
      </w:pPr>
    </w:p>
    <w:p w14:paraId="6F133FE4" w14:textId="57BB779F" w:rsidR="00D51D65" w:rsidRPr="009B2ACB" w:rsidRDefault="00D51D65" w:rsidP="009B2ACB">
      <w:pPr>
        <w:ind w:firstLine="567"/>
        <w:jc w:val="both"/>
        <w:rPr>
          <w:rFonts w:eastAsia="Calibri"/>
          <w:sz w:val="32"/>
          <w:lang w:eastAsia="en-US"/>
        </w:rPr>
      </w:pPr>
      <w:r w:rsidRPr="00CB4AB1">
        <w:rPr>
          <w:rFonts w:eastAsia="Calibri"/>
          <w:u w:val="single"/>
          <w:lang w:eastAsia="en-US"/>
        </w:rPr>
        <w:t>Тема исследований:</w:t>
      </w:r>
      <w:r w:rsidRPr="00CB4AB1">
        <w:rPr>
          <w:rFonts w:eastAsia="Calibri"/>
          <w:lang w:eastAsia="en-US"/>
        </w:rPr>
        <w:t xml:space="preserve"> </w:t>
      </w:r>
      <w:r w:rsidR="009B2ACB">
        <w:rPr>
          <w:rFonts w:eastAsia="Calibri"/>
          <w:lang w:eastAsia="en-US"/>
        </w:rPr>
        <w:t>п</w:t>
      </w:r>
      <w:r w:rsidR="009B2ACB" w:rsidRPr="001A645D">
        <w:rPr>
          <w:rFonts w:eastAsia="Calibri"/>
          <w:lang w:eastAsia="en-US"/>
        </w:rPr>
        <w:t>рове</w:t>
      </w:r>
      <w:r w:rsidR="009B2ACB">
        <w:rPr>
          <w:rFonts w:eastAsia="Calibri"/>
          <w:lang w:eastAsia="en-US"/>
        </w:rPr>
        <w:t>дение</w:t>
      </w:r>
      <w:r w:rsidR="009B2ACB" w:rsidRPr="001A645D">
        <w:rPr>
          <w:rFonts w:eastAsia="Calibri"/>
          <w:lang w:eastAsia="en-US"/>
        </w:rPr>
        <w:t xml:space="preserve"> анализ</w:t>
      </w:r>
      <w:r w:rsidR="009B2ACB">
        <w:rPr>
          <w:rFonts w:eastAsia="Calibri"/>
          <w:lang w:eastAsia="en-US"/>
        </w:rPr>
        <w:t>а</w:t>
      </w:r>
      <w:r w:rsidR="009B2ACB" w:rsidRPr="001A645D">
        <w:rPr>
          <w:rFonts w:eastAsia="Calibri"/>
          <w:lang w:eastAsia="en-US"/>
        </w:rPr>
        <w:t xml:space="preserve"> питательности и химического состава заготовляемых кормов</w:t>
      </w:r>
      <w:r w:rsidR="009B2ACB">
        <w:rPr>
          <w:rFonts w:eastAsia="Calibri"/>
          <w:lang w:eastAsia="en-US"/>
        </w:rPr>
        <w:t>,</w:t>
      </w:r>
      <w:r w:rsidR="009B2ACB" w:rsidRPr="001A645D">
        <w:rPr>
          <w:rFonts w:eastAsia="Calibri"/>
          <w:lang w:eastAsia="en-US"/>
        </w:rPr>
        <w:t xml:space="preserve"> </w:t>
      </w:r>
      <w:r w:rsidR="009B2ACB" w:rsidRPr="001A645D">
        <w:rPr>
          <w:bCs/>
          <w:sz w:val="22"/>
        </w:rPr>
        <w:t xml:space="preserve">системы рационов, применяемых в кормлении высокопродуктивных молочных </w:t>
      </w:r>
      <w:proofErr w:type="spellStart"/>
      <w:r w:rsidR="009B2ACB" w:rsidRPr="001A645D">
        <w:rPr>
          <w:bCs/>
          <w:sz w:val="22"/>
        </w:rPr>
        <w:t>коров</w:t>
      </w:r>
      <w:proofErr w:type="spellEnd"/>
      <w:r w:rsidR="009B2ACB">
        <w:rPr>
          <w:rFonts w:eastAsia="Calibri"/>
          <w:lang w:eastAsia="en-US"/>
        </w:rPr>
        <w:t xml:space="preserve">,  </w:t>
      </w:r>
      <w:r w:rsidR="009B2ACB" w:rsidRPr="001A645D">
        <w:rPr>
          <w:bCs/>
        </w:rPr>
        <w:t>изменений биохимического и гематологического статуса животных в зависимости от потребления питательных веществ корма, уровня молочной продуктивности, физиологического статуса, сезона года</w:t>
      </w:r>
      <w:r w:rsidR="009B2ACB" w:rsidRPr="001A645D">
        <w:rPr>
          <w:rFonts w:eastAsia="Calibri"/>
          <w:sz w:val="32"/>
          <w:lang w:eastAsia="en-US"/>
        </w:rPr>
        <w:t xml:space="preserve"> </w:t>
      </w:r>
      <w:r w:rsidR="009B2ACB">
        <w:rPr>
          <w:rFonts w:eastAsia="Calibri"/>
          <w:lang w:eastAsia="en-US"/>
        </w:rPr>
        <w:t>и</w:t>
      </w:r>
      <w:r w:rsidR="009B2ACB" w:rsidRPr="001A645D">
        <w:rPr>
          <w:rFonts w:eastAsia="Calibri"/>
          <w:lang w:eastAsia="en-US"/>
        </w:rPr>
        <w:t>зуч</w:t>
      </w:r>
      <w:r w:rsidR="009B2ACB">
        <w:rPr>
          <w:rFonts w:eastAsia="Calibri"/>
          <w:lang w:eastAsia="en-US"/>
        </w:rPr>
        <w:t>ение</w:t>
      </w:r>
      <w:r w:rsidR="009B2ACB" w:rsidRPr="001A645D">
        <w:rPr>
          <w:rFonts w:eastAsia="Calibri"/>
          <w:lang w:eastAsia="en-US"/>
        </w:rPr>
        <w:t xml:space="preserve"> полноценност</w:t>
      </w:r>
      <w:r w:rsidR="009B2ACB">
        <w:rPr>
          <w:rFonts w:eastAsia="Calibri"/>
          <w:lang w:eastAsia="en-US"/>
        </w:rPr>
        <w:t>и</w:t>
      </w:r>
      <w:r w:rsidR="009B2ACB" w:rsidRPr="001A645D">
        <w:rPr>
          <w:rFonts w:eastAsia="Calibri"/>
          <w:lang w:eastAsia="en-US"/>
        </w:rPr>
        <w:t xml:space="preserve"> питания высокопродуктивных молочных </w:t>
      </w:r>
      <w:proofErr w:type="spellStart"/>
      <w:r w:rsidR="009B2ACB" w:rsidRPr="001A645D">
        <w:rPr>
          <w:rFonts w:eastAsia="Calibri"/>
          <w:lang w:eastAsia="en-US"/>
        </w:rPr>
        <w:t>коров</w:t>
      </w:r>
      <w:proofErr w:type="spellEnd"/>
      <w:r w:rsidR="009B2ACB" w:rsidRPr="001A645D">
        <w:rPr>
          <w:rFonts w:eastAsia="Calibri"/>
          <w:lang w:eastAsia="en-US"/>
        </w:rPr>
        <w:t xml:space="preserve"> с учетом процессов метаболизма и особенностей пищеварения жвачных животных</w:t>
      </w:r>
      <w:r w:rsidR="009B2ACB">
        <w:rPr>
          <w:rFonts w:eastAsia="Calibri"/>
          <w:lang w:eastAsia="en-US"/>
        </w:rPr>
        <w:t xml:space="preserve">; </w:t>
      </w:r>
      <w:r w:rsidR="009B2ACB" w:rsidRPr="001A645D">
        <w:rPr>
          <w:bCs/>
        </w:rPr>
        <w:t>детализ</w:t>
      </w:r>
      <w:r w:rsidR="009B2ACB">
        <w:rPr>
          <w:bCs/>
        </w:rPr>
        <w:t>ация</w:t>
      </w:r>
      <w:r w:rsidR="009B2ACB" w:rsidRPr="001A645D">
        <w:rPr>
          <w:bCs/>
        </w:rPr>
        <w:t xml:space="preserve"> </w:t>
      </w:r>
      <w:proofErr w:type="spellStart"/>
      <w:r w:rsidR="009B2ACB" w:rsidRPr="001A645D">
        <w:rPr>
          <w:bCs/>
        </w:rPr>
        <w:t>референсных</w:t>
      </w:r>
      <w:proofErr w:type="spellEnd"/>
      <w:r w:rsidR="009B2ACB" w:rsidRPr="001A645D">
        <w:rPr>
          <w:bCs/>
        </w:rPr>
        <w:t xml:space="preserve"> значений биохимических параметров крови высокопродуктивных молочных </w:t>
      </w:r>
      <w:proofErr w:type="spellStart"/>
      <w:r w:rsidR="009B2ACB" w:rsidRPr="001A645D">
        <w:rPr>
          <w:bCs/>
        </w:rPr>
        <w:t>коров</w:t>
      </w:r>
      <w:proofErr w:type="spellEnd"/>
      <w:r w:rsidR="009B2ACB" w:rsidRPr="001A645D">
        <w:rPr>
          <w:bCs/>
        </w:rPr>
        <w:t xml:space="preserve"> для оценки полноценности рационов</w:t>
      </w:r>
      <w:r w:rsidR="009B2ACB">
        <w:rPr>
          <w:bCs/>
        </w:rPr>
        <w:t>;</w:t>
      </w:r>
      <w:r w:rsidR="009B2ACB" w:rsidRPr="001A645D">
        <w:rPr>
          <w:bCs/>
        </w:rPr>
        <w:t xml:space="preserve"> </w:t>
      </w:r>
      <w:r w:rsidR="009B2ACB">
        <w:rPr>
          <w:bCs/>
        </w:rPr>
        <w:t>в</w:t>
      </w:r>
      <w:r w:rsidR="009B2ACB" w:rsidRPr="001A645D">
        <w:rPr>
          <w:bCs/>
        </w:rPr>
        <w:t>ыяв</w:t>
      </w:r>
      <w:r w:rsidR="009B2ACB">
        <w:rPr>
          <w:bCs/>
        </w:rPr>
        <w:t>ление</w:t>
      </w:r>
      <w:r w:rsidR="009B2ACB" w:rsidRPr="001A645D">
        <w:rPr>
          <w:bCs/>
        </w:rPr>
        <w:t xml:space="preserve"> фактор</w:t>
      </w:r>
      <w:r w:rsidR="009B2ACB">
        <w:rPr>
          <w:bCs/>
        </w:rPr>
        <w:t>ов</w:t>
      </w:r>
      <w:r w:rsidR="009B2ACB" w:rsidRPr="001A645D">
        <w:rPr>
          <w:bCs/>
        </w:rPr>
        <w:t>, оказывающи</w:t>
      </w:r>
      <w:r w:rsidR="009B2ACB">
        <w:rPr>
          <w:bCs/>
        </w:rPr>
        <w:t>х</w:t>
      </w:r>
      <w:r w:rsidR="009B2ACB" w:rsidRPr="001A645D">
        <w:rPr>
          <w:bCs/>
        </w:rPr>
        <w:t xml:space="preserve"> влияние на лактационную деятельность молочных </w:t>
      </w:r>
      <w:proofErr w:type="spellStart"/>
      <w:r w:rsidR="009B2ACB" w:rsidRPr="001A645D">
        <w:rPr>
          <w:bCs/>
        </w:rPr>
        <w:t>коров</w:t>
      </w:r>
      <w:proofErr w:type="spellEnd"/>
      <w:r w:rsidR="009B2ACB">
        <w:rPr>
          <w:bCs/>
        </w:rPr>
        <w:t>;</w:t>
      </w:r>
      <w:r w:rsidR="009B2ACB" w:rsidRPr="001A645D">
        <w:rPr>
          <w:bCs/>
        </w:rPr>
        <w:t xml:space="preserve"> </w:t>
      </w:r>
      <w:r w:rsidR="009B2ACB">
        <w:rPr>
          <w:bCs/>
        </w:rPr>
        <w:t>р</w:t>
      </w:r>
      <w:r w:rsidR="009B2ACB" w:rsidRPr="001A645D">
        <w:rPr>
          <w:bCs/>
        </w:rPr>
        <w:t>азработ</w:t>
      </w:r>
      <w:r w:rsidR="009B2ACB">
        <w:rPr>
          <w:bCs/>
        </w:rPr>
        <w:t>ка</w:t>
      </w:r>
      <w:r w:rsidR="009B2ACB" w:rsidRPr="001A645D">
        <w:rPr>
          <w:bCs/>
        </w:rPr>
        <w:t xml:space="preserve"> проект</w:t>
      </w:r>
      <w:r w:rsidR="009B2ACB">
        <w:rPr>
          <w:bCs/>
        </w:rPr>
        <w:t>а</w:t>
      </w:r>
      <w:r w:rsidR="009B2ACB" w:rsidRPr="001A645D">
        <w:t xml:space="preserve"> </w:t>
      </w:r>
      <w:r w:rsidR="009B2ACB" w:rsidRPr="001A645D">
        <w:rPr>
          <w:bCs/>
        </w:rPr>
        <w:t xml:space="preserve">метода биологического контроля кормления на основе физиолого-биохимического статуса с целью управления лактационной деятельностью высокопродуктивных молочных </w:t>
      </w:r>
      <w:proofErr w:type="spellStart"/>
      <w:r w:rsidR="009B2ACB" w:rsidRPr="001A645D">
        <w:rPr>
          <w:bCs/>
        </w:rPr>
        <w:t>коров</w:t>
      </w:r>
      <w:proofErr w:type="spellEnd"/>
      <w:r w:rsidR="009B2ACB">
        <w:rPr>
          <w:bCs/>
        </w:rPr>
        <w:t>.</w:t>
      </w:r>
    </w:p>
    <w:p w14:paraId="50870E54" w14:textId="77777777" w:rsidR="00D51D65" w:rsidRDefault="00D51D65" w:rsidP="00D51D65">
      <w:pPr>
        <w:ind w:firstLine="567"/>
        <w:jc w:val="both"/>
        <w:rPr>
          <w:iCs/>
          <w:u w:val="single"/>
          <w:bdr w:val="none" w:sz="0" w:space="0" w:color="auto" w:frame="1"/>
        </w:rPr>
      </w:pPr>
      <w:r w:rsidRPr="00CB4AB1">
        <w:rPr>
          <w:iCs/>
          <w:u w:val="single"/>
          <w:bdr w:val="none" w:sz="0" w:space="0" w:color="auto" w:frame="1"/>
        </w:rPr>
        <w:t>Задачи:</w:t>
      </w:r>
    </w:p>
    <w:p w14:paraId="683D9A22" w14:textId="77777777" w:rsidR="00D51D65" w:rsidRPr="003602F6" w:rsidRDefault="00D51D65" w:rsidP="00D51D65">
      <w:pPr>
        <w:ind w:firstLine="567"/>
        <w:jc w:val="both"/>
        <w:rPr>
          <w:iCs/>
          <w:bdr w:val="none" w:sz="0" w:space="0" w:color="auto" w:frame="1"/>
        </w:rPr>
      </w:pPr>
      <w:r w:rsidRPr="003602F6">
        <w:rPr>
          <w:iCs/>
          <w:bdr w:val="none" w:sz="0" w:space="0" w:color="auto" w:frame="1"/>
        </w:rPr>
        <w:t>1. Под руководством ответственного исполнителя проводит научные исследования и разработки по отдельным разделам (этапам, заданиям) темы в соответствии с утвержденными планами Научного центра (годовым, квартальным).</w:t>
      </w:r>
    </w:p>
    <w:p w14:paraId="1E4F0097" w14:textId="77777777" w:rsidR="00D51D65" w:rsidRPr="003602F6" w:rsidRDefault="00D51D65" w:rsidP="00D51D65">
      <w:pPr>
        <w:ind w:firstLine="567"/>
        <w:jc w:val="both"/>
        <w:rPr>
          <w:iCs/>
          <w:bdr w:val="none" w:sz="0" w:space="0" w:color="auto" w:frame="1"/>
        </w:rPr>
      </w:pPr>
      <w:r w:rsidRPr="003602F6">
        <w:rPr>
          <w:iCs/>
          <w:bdr w:val="none" w:sz="0" w:space="0" w:color="auto" w:frame="1"/>
        </w:rPr>
        <w:t>2. Проводит научные исследования и разработки по отдельным разделам (этапам) проектов, в том числе в качестве ответственного исполнителя, и самостоятельно осуществляет сложные исследования, эксперименты и наблюдения;</w:t>
      </w:r>
    </w:p>
    <w:p w14:paraId="57D66C75" w14:textId="77777777" w:rsidR="00D51D65" w:rsidRPr="003602F6" w:rsidRDefault="00D51D65" w:rsidP="00D51D65">
      <w:pPr>
        <w:ind w:firstLine="567"/>
        <w:jc w:val="both"/>
        <w:rPr>
          <w:iCs/>
          <w:bdr w:val="none" w:sz="0" w:space="0" w:color="auto" w:frame="1"/>
        </w:rPr>
      </w:pPr>
      <w:r w:rsidRPr="003602F6">
        <w:rPr>
          <w:iCs/>
          <w:bdr w:val="none" w:sz="0" w:space="0" w:color="auto" w:frame="1"/>
        </w:rPr>
        <w:t xml:space="preserve">3. Участвует в выполнении экспериментов, проводит наблюдения и измерения, составляет их описание и формулирует выводы. </w:t>
      </w:r>
    </w:p>
    <w:p w14:paraId="580BA8E8" w14:textId="77777777" w:rsidR="00D51D65" w:rsidRPr="003602F6" w:rsidRDefault="00D51D65" w:rsidP="00D51D65">
      <w:pPr>
        <w:ind w:firstLine="567"/>
        <w:jc w:val="both"/>
        <w:rPr>
          <w:iCs/>
          <w:bdr w:val="none" w:sz="0" w:space="0" w:color="auto" w:frame="1"/>
        </w:rPr>
      </w:pPr>
      <w:r w:rsidRPr="003602F6">
        <w:rPr>
          <w:iCs/>
          <w:bdr w:val="none" w:sz="0" w:space="0" w:color="auto" w:frame="1"/>
        </w:rPr>
        <w:t xml:space="preserve">4. Изучает </w:t>
      </w:r>
      <w:r>
        <w:rPr>
          <w:iCs/>
          <w:bdr w:val="none" w:sz="0" w:space="0" w:color="auto" w:frame="1"/>
        </w:rPr>
        <w:t xml:space="preserve">и собирает </w:t>
      </w:r>
      <w:r w:rsidRPr="003602F6">
        <w:rPr>
          <w:iCs/>
          <w:bdr w:val="none" w:sz="0" w:space="0" w:color="auto" w:frame="1"/>
        </w:rPr>
        <w:t>научно-техническую информацию, отечественный и зарубежный опыт по исследуемой тематике</w:t>
      </w:r>
      <w:r>
        <w:rPr>
          <w:iCs/>
          <w:bdr w:val="none" w:sz="0" w:space="0" w:color="auto" w:frame="1"/>
        </w:rPr>
        <w:t xml:space="preserve">. </w:t>
      </w:r>
    </w:p>
    <w:p w14:paraId="525BB568" w14:textId="77777777" w:rsidR="00D51D65" w:rsidRPr="003602F6" w:rsidRDefault="00D51D65" w:rsidP="00D51D65">
      <w:pPr>
        <w:ind w:firstLine="567"/>
        <w:jc w:val="both"/>
        <w:rPr>
          <w:iCs/>
          <w:bdr w:val="none" w:sz="0" w:space="0" w:color="auto" w:frame="1"/>
        </w:rPr>
      </w:pPr>
      <w:r w:rsidRPr="003602F6">
        <w:rPr>
          <w:iCs/>
          <w:bdr w:val="none" w:sz="0" w:space="0" w:color="auto" w:frame="1"/>
        </w:rPr>
        <w:t xml:space="preserve">5. Составляет отчеты (разделы отчета) по теме или ее разделу (этапу, заданию). </w:t>
      </w:r>
    </w:p>
    <w:p w14:paraId="234B2A8E" w14:textId="77777777" w:rsidR="00D51D65" w:rsidRPr="003602F6" w:rsidRDefault="00D51D65" w:rsidP="00D51D65">
      <w:pPr>
        <w:ind w:firstLine="567"/>
        <w:jc w:val="both"/>
        <w:rPr>
          <w:iCs/>
          <w:bdr w:val="none" w:sz="0" w:space="0" w:color="auto" w:frame="1"/>
        </w:rPr>
      </w:pPr>
      <w:r w:rsidRPr="003602F6">
        <w:rPr>
          <w:iCs/>
          <w:bdr w:val="none" w:sz="0" w:space="0" w:color="auto" w:frame="1"/>
        </w:rPr>
        <w:t>6. Участвует во внедрении результатов исследований и разработок.</w:t>
      </w:r>
    </w:p>
    <w:p w14:paraId="15AC3FE9" w14:textId="77777777" w:rsidR="00D51D65" w:rsidRPr="003602F6" w:rsidRDefault="00D51D65" w:rsidP="00D51D65">
      <w:pPr>
        <w:ind w:firstLine="567"/>
        <w:jc w:val="both"/>
        <w:rPr>
          <w:iCs/>
          <w:bdr w:val="none" w:sz="0" w:space="0" w:color="auto" w:frame="1"/>
        </w:rPr>
      </w:pPr>
      <w:r w:rsidRPr="003602F6">
        <w:rPr>
          <w:iCs/>
          <w:bdr w:val="none" w:sz="0" w:space="0" w:color="auto" w:frame="1"/>
        </w:rPr>
        <w:t>7. Повышает свою квалификацию, в том числе путем участия и выступления с докладами на научных семинарах</w:t>
      </w:r>
      <w:r>
        <w:rPr>
          <w:iCs/>
          <w:bdr w:val="none" w:sz="0" w:space="0" w:color="auto" w:frame="1"/>
        </w:rPr>
        <w:t xml:space="preserve"> и конференциях</w:t>
      </w:r>
      <w:r w:rsidRPr="003602F6">
        <w:rPr>
          <w:iCs/>
          <w:bdr w:val="none" w:sz="0" w:space="0" w:color="auto" w:frame="1"/>
        </w:rPr>
        <w:t>, проводимых Научным центром и други</w:t>
      </w:r>
      <w:r>
        <w:rPr>
          <w:iCs/>
          <w:bdr w:val="none" w:sz="0" w:space="0" w:color="auto" w:frame="1"/>
        </w:rPr>
        <w:t>ми</w:t>
      </w:r>
      <w:r w:rsidRPr="003602F6">
        <w:rPr>
          <w:iCs/>
          <w:bdr w:val="none" w:sz="0" w:space="0" w:color="auto" w:frame="1"/>
        </w:rPr>
        <w:t xml:space="preserve"> российски</w:t>
      </w:r>
      <w:r>
        <w:rPr>
          <w:iCs/>
          <w:bdr w:val="none" w:sz="0" w:space="0" w:color="auto" w:frame="1"/>
        </w:rPr>
        <w:t>ми</w:t>
      </w:r>
      <w:r w:rsidRPr="003602F6">
        <w:rPr>
          <w:iCs/>
          <w:bdr w:val="none" w:sz="0" w:space="0" w:color="auto" w:frame="1"/>
        </w:rPr>
        <w:t xml:space="preserve"> и международны</w:t>
      </w:r>
      <w:r>
        <w:rPr>
          <w:iCs/>
          <w:bdr w:val="none" w:sz="0" w:space="0" w:color="auto" w:frame="1"/>
        </w:rPr>
        <w:t>ми</w:t>
      </w:r>
      <w:r w:rsidRPr="003602F6">
        <w:rPr>
          <w:iCs/>
          <w:bdr w:val="none" w:sz="0" w:space="0" w:color="auto" w:frame="1"/>
        </w:rPr>
        <w:t xml:space="preserve"> научны</w:t>
      </w:r>
      <w:r>
        <w:rPr>
          <w:iCs/>
          <w:bdr w:val="none" w:sz="0" w:space="0" w:color="auto" w:frame="1"/>
        </w:rPr>
        <w:t>ми</w:t>
      </w:r>
      <w:r w:rsidRPr="003602F6">
        <w:rPr>
          <w:iCs/>
          <w:bdr w:val="none" w:sz="0" w:space="0" w:color="auto" w:frame="1"/>
        </w:rPr>
        <w:t xml:space="preserve"> </w:t>
      </w:r>
      <w:r>
        <w:rPr>
          <w:iCs/>
          <w:bdr w:val="none" w:sz="0" w:space="0" w:color="auto" w:frame="1"/>
        </w:rPr>
        <w:t>организациями</w:t>
      </w:r>
      <w:r w:rsidRPr="003602F6">
        <w:rPr>
          <w:iCs/>
          <w:bdr w:val="none" w:sz="0" w:space="0" w:color="auto" w:frame="1"/>
        </w:rPr>
        <w:t>.</w:t>
      </w:r>
    </w:p>
    <w:p w14:paraId="0C1C9B93" w14:textId="77777777" w:rsidR="00D51D65" w:rsidRPr="003602F6" w:rsidRDefault="00D51D65" w:rsidP="00D51D65">
      <w:pPr>
        <w:ind w:firstLine="567"/>
        <w:jc w:val="both"/>
        <w:rPr>
          <w:iCs/>
          <w:bdr w:val="none" w:sz="0" w:space="0" w:color="auto" w:frame="1"/>
        </w:rPr>
      </w:pPr>
      <w:r w:rsidRPr="003602F6">
        <w:rPr>
          <w:iCs/>
          <w:bdr w:val="none" w:sz="0" w:space="0" w:color="auto" w:frame="1"/>
        </w:rPr>
        <w:t>8. Готовит публикации согласно планам Научного центра (годовым, квартальным).</w:t>
      </w:r>
    </w:p>
    <w:p w14:paraId="40890648" w14:textId="77777777" w:rsidR="00D51D65" w:rsidRPr="003602F6" w:rsidRDefault="00D51D65" w:rsidP="00D51D65">
      <w:pPr>
        <w:ind w:firstLine="567"/>
        <w:jc w:val="both"/>
        <w:rPr>
          <w:iCs/>
          <w:bdr w:val="none" w:sz="0" w:space="0" w:color="auto" w:frame="1"/>
        </w:rPr>
      </w:pPr>
      <w:r w:rsidRPr="003602F6">
        <w:rPr>
          <w:iCs/>
          <w:bdr w:val="none" w:sz="0" w:space="0" w:color="auto" w:frame="1"/>
        </w:rPr>
        <w:t>9. Участвует в подготовке заявок на гранты российских, международных и областных фондов и проводит работы для их выполнения.</w:t>
      </w:r>
    </w:p>
    <w:p w14:paraId="63C2D49E" w14:textId="77777777" w:rsidR="00D51D65" w:rsidRPr="003602F6" w:rsidRDefault="00D51D65" w:rsidP="00D51D65">
      <w:pPr>
        <w:ind w:firstLine="567"/>
        <w:jc w:val="both"/>
        <w:rPr>
          <w:iCs/>
          <w:bdr w:val="none" w:sz="0" w:space="0" w:color="auto" w:frame="1"/>
        </w:rPr>
      </w:pPr>
      <w:r w:rsidRPr="003602F6">
        <w:rPr>
          <w:iCs/>
          <w:bdr w:val="none" w:sz="0" w:space="0" w:color="auto" w:frame="1"/>
        </w:rPr>
        <w:t>10. Выполняет поручения заведующего центром, заместителя директора по научной работе, курирующего центр.</w:t>
      </w:r>
    </w:p>
    <w:p w14:paraId="446390C8" w14:textId="77777777" w:rsidR="00D51D65" w:rsidRPr="003602F6" w:rsidRDefault="00D51D65" w:rsidP="00D51D65">
      <w:pPr>
        <w:ind w:firstLine="567"/>
        <w:jc w:val="both"/>
        <w:rPr>
          <w:iCs/>
          <w:bdr w:val="none" w:sz="0" w:space="0" w:color="auto" w:frame="1"/>
        </w:rPr>
      </w:pPr>
      <w:r w:rsidRPr="003602F6">
        <w:rPr>
          <w:iCs/>
          <w:bdr w:val="none" w:sz="0" w:space="0" w:color="auto" w:frame="1"/>
        </w:rPr>
        <w:t>11. Выполняет обязанности отсутствующих сотрудников центра</w:t>
      </w:r>
      <w:r>
        <w:rPr>
          <w:iCs/>
          <w:bdr w:val="none" w:sz="0" w:space="0" w:color="auto" w:frame="1"/>
        </w:rPr>
        <w:t>.</w:t>
      </w:r>
    </w:p>
    <w:p w14:paraId="3AB62B43" w14:textId="77777777" w:rsidR="00D51D65" w:rsidRDefault="00D51D65" w:rsidP="00D51D65">
      <w:pPr>
        <w:ind w:firstLine="567"/>
        <w:jc w:val="both"/>
        <w:rPr>
          <w:iCs/>
          <w:u w:val="single"/>
          <w:bdr w:val="none" w:sz="0" w:space="0" w:color="auto" w:frame="1"/>
        </w:rPr>
      </w:pPr>
    </w:p>
    <w:p w14:paraId="79A684AD" w14:textId="77777777" w:rsidR="00D51D65" w:rsidRPr="00CB4AB1" w:rsidRDefault="00D51D65" w:rsidP="00D51D65">
      <w:pPr>
        <w:ind w:firstLine="567"/>
        <w:jc w:val="both"/>
        <w:rPr>
          <w:iCs/>
          <w:u w:val="single"/>
          <w:bdr w:val="none" w:sz="0" w:space="0" w:color="auto" w:frame="1"/>
        </w:rPr>
      </w:pPr>
      <w:r w:rsidRPr="00CB4AB1">
        <w:rPr>
          <w:iCs/>
          <w:u w:val="single"/>
          <w:bdr w:val="none" w:sz="0" w:space="0" w:color="auto" w:frame="1"/>
        </w:rPr>
        <w:t>Квалификационные требования:</w:t>
      </w:r>
    </w:p>
    <w:p w14:paraId="043CCACD" w14:textId="77777777" w:rsidR="00D51D65" w:rsidRPr="00CB4AB1" w:rsidRDefault="00D51D65" w:rsidP="00D51D65">
      <w:pPr>
        <w:tabs>
          <w:tab w:val="left" w:pos="851"/>
        </w:tabs>
        <w:ind w:firstLine="567"/>
        <w:contextualSpacing/>
        <w:jc w:val="both"/>
        <w:textAlignment w:val="baseline"/>
        <w:rPr>
          <w:bdr w:val="none" w:sz="0" w:space="0" w:color="auto" w:frame="1"/>
        </w:rPr>
      </w:pPr>
      <w:r w:rsidRPr="00CE4355">
        <w:rPr>
          <w:bdr w:val="none" w:sz="0" w:space="0" w:color="auto" w:frame="1"/>
        </w:rPr>
        <w:t xml:space="preserve">1. </w:t>
      </w:r>
      <w:r w:rsidRPr="00CB4AB1">
        <w:rPr>
          <w:bdr w:val="none" w:sz="0" w:space="0" w:color="auto" w:frame="1"/>
        </w:rPr>
        <w:t>Высшее профессиональное образование и опыт работы по соответствующей специальности не менее 10 лет, наличие научных трудов или авторских свидетельств на изобретения. При наличии ученой степени - без предъявления требований к стажу работы</w:t>
      </w:r>
      <w:r>
        <w:rPr>
          <w:bdr w:val="none" w:sz="0" w:space="0" w:color="auto" w:frame="1"/>
        </w:rPr>
        <w:t>.</w:t>
      </w:r>
    </w:p>
    <w:p w14:paraId="2B3CC7F5" w14:textId="77777777" w:rsidR="00D51D65" w:rsidRPr="00CB4AB1" w:rsidRDefault="00D51D65" w:rsidP="00D51D65">
      <w:pPr>
        <w:tabs>
          <w:tab w:val="left" w:pos="851"/>
        </w:tabs>
        <w:ind w:firstLine="567"/>
        <w:contextualSpacing/>
        <w:jc w:val="both"/>
        <w:textAlignment w:val="baseline"/>
        <w:rPr>
          <w:bdr w:val="none" w:sz="0" w:space="0" w:color="auto" w:frame="1"/>
        </w:rPr>
      </w:pPr>
      <w:r w:rsidRPr="00CB4AB1">
        <w:rPr>
          <w:bdr w:val="none" w:sz="0" w:space="0" w:color="auto" w:frame="1"/>
        </w:rPr>
        <w:t xml:space="preserve">2. Монографии в т. ч. в соавторстве не менее 3, статьи </w:t>
      </w:r>
      <w:proofErr w:type="spellStart"/>
      <w:r w:rsidRPr="00CB4AB1">
        <w:rPr>
          <w:bdr w:val="none" w:sz="0" w:space="0" w:color="auto" w:frame="1"/>
        </w:rPr>
        <w:t>Web</w:t>
      </w:r>
      <w:proofErr w:type="spellEnd"/>
      <w:r w:rsidRPr="00CB4AB1">
        <w:rPr>
          <w:bdr w:val="none" w:sz="0" w:space="0" w:color="auto" w:frame="1"/>
        </w:rPr>
        <w:t xml:space="preserve"> </w:t>
      </w:r>
      <w:proofErr w:type="spellStart"/>
      <w:r w:rsidRPr="00CB4AB1">
        <w:rPr>
          <w:bdr w:val="none" w:sz="0" w:space="0" w:color="auto" w:frame="1"/>
        </w:rPr>
        <w:t>of</w:t>
      </w:r>
      <w:proofErr w:type="spellEnd"/>
      <w:r w:rsidRPr="00CB4AB1">
        <w:rPr>
          <w:bdr w:val="none" w:sz="0" w:space="0" w:color="auto" w:frame="1"/>
        </w:rPr>
        <w:t xml:space="preserve"> </w:t>
      </w:r>
      <w:proofErr w:type="spellStart"/>
      <w:r w:rsidRPr="00CB4AB1">
        <w:rPr>
          <w:bdr w:val="none" w:sz="0" w:space="0" w:color="auto" w:frame="1"/>
        </w:rPr>
        <w:t>Science</w:t>
      </w:r>
      <w:proofErr w:type="spellEnd"/>
      <w:r w:rsidRPr="00CB4AB1">
        <w:rPr>
          <w:bdr w:val="none" w:sz="0" w:space="0" w:color="auto" w:frame="1"/>
        </w:rPr>
        <w:t>/</w:t>
      </w:r>
      <w:proofErr w:type="spellStart"/>
      <w:r w:rsidRPr="00CB4AB1">
        <w:rPr>
          <w:bdr w:val="none" w:sz="0" w:space="0" w:color="auto" w:frame="1"/>
        </w:rPr>
        <w:t>Scopus</w:t>
      </w:r>
      <w:proofErr w:type="spellEnd"/>
      <w:r w:rsidRPr="00CB4AB1">
        <w:rPr>
          <w:bdr w:val="none" w:sz="0" w:space="0" w:color="auto" w:frame="1"/>
        </w:rPr>
        <w:t xml:space="preserve"> не менее 3, в том числе не менее 2 за последние 5 лет, ВАК не менее 7, в том числе не менее 7 за последние 5 лет.</w:t>
      </w:r>
    </w:p>
    <w:p w14:paraId="55CFBF4B" w14:textId="77777777" w:rsidR="00D51D65" w:rsidRPr="00CE4355" w:rsidRDefault="00D51D65" w:rsidP="00D51D65">
      <w:pPr>
        <w:tabs>
          <w:tab w:val="left" w:pos="851"/>
          <w:tab w:val="left" w:pos="993"/>
        </w:tabs>
        <w:autoSpaceDE w:val="0"/>
        <w:autoSpaceDN w:val="0"/>
        <w:adjustRightInd w:val="0"/>
        <w:ind w:left="567"/>
        <w:contextualSpacing/>
        <w:jc w:val="both"/>
        <w:textAlignment w:val="baseline"/>
        <w:rPr>
          <w:lang w:eastAsia="en-US"/>
        </w:rPr>
      </w:pPr>
      <w:r w:rsidRPr="00CE4355">
        <w:rPr>
          <w:lang w:eastAsia="en-US"/>
        </w:rPr>
        <w:lastRenderedPageBreak/>
        <w:t xml:space="preserve">3. Очное </w:t>
      </w:r>
      <w:r>
        <w:rPr>
          <w:lang w:eastAsia="en-US"/>
        </w:rPr>
        <w:t xml:space="preserve">или заочное </w:t>
      </w:r>
      <w:r w:rsidRPr="00CE4355">
        <w:rPr>
          <w:lang w:eastAsia="en-US"/>
        </w:rPr>
        <w:t>участие с докладами.</w:t>
      </w:r>
    </w:p>
    <w:p w14:paraId="1DEA906B" w14:textId="77777777" w:rsidR="00D51D65" w:rsidRPr="008220FB" w:rsidRDefault="00D51D65" w:rsidP="00D51D65">
      <w:pPr>
        <w:tabs>
          <w:tab w:val="left" w:pos="851"/>
        </w:tabs>
        <w:ind w:firstLine="567"/>
        <w:contextualSpacing/>
        <w:jc w:val="both"/>
        <w:textAlignment w:val="baseline"/>
        <w:rPr>
          <w:bdr w:val="none" w:sz="0" w:space="0" w:color="auto" w:frame="1"/>
        </w:rPr>
      </w:pPr>
      <w:r w:rsidRPr="008220FB">
        <w:rPr>
          <w:bdr w:val="none" w:sz="0" w:space="0" w:color="auto" w:frame="1"/>
        </w:rPr>
        <w:t>4.</w:t>
      </w:r>
      <w:r>
        <w:rPr>
          <w:bdr w:val="none" w:sz="0" w:space="0" w:color="auto" w:frame="1"/>
        </w:rPr>
        <w:t>Участие в качестве ответственного исполнителя работ или основного исполнителя в грантах, контрактах</w:t>
      </w:r>
      <w:r w:rsidRPr="008220FB">
        <w:rPr>
          <w:bdr w:val="none" w:sz="0" w:space="0" w:color="auto" w:frame="1"/>
        </w:rPr>
        <w:t xml:space="preserve">. </w:t>
      </w:r>
    </w:p>
    <w:p w14:paraId="4AB30920" w14:textId="77777777" w:rsidR="00D51D65" w:rsidRPr="00AA4044" w:rsidRDefault="00D51D65" w:rsidP="00D51D65">
      <w:pPr>
        <w:tabs>
          <w:tab w:val="left" w:pos="851"/>
        </w:tabs>
        <w:ind w:firstLine="567"/>
        <w:contextualSpacing/>
        <w:jc w:val="both"/>
        <w:textAlignment w:val="baseline"/>
        <w:rPr>
          <w:bdr w:val="none" w:sz="0" w:space="0" w:color="auto" w:frame="1"/>
        </w:rPr>
      </w:pPr>
      <w:r w:rsidRPr="008220FB">
        <w:rPr>
          <w:bdr w:val="none" w:sz="0" w:space="0" w:color="auto" w:frame="1"/>
        </w:rPr>
        <w:t xml:space="preserve">5. </w:t>
      </w:r>
      <w:r>
        <w:rPr>
          <w:bdr w:val="none" w:sz="0" w:space="0" w:color="auto" w:frame="1"/>
        </w:rPr>
        <w:t xml:space="preserve">Чтение лекций или научное руководство </w:t>
      </w:r>
      <w:r w:rsidRPr="008220FB">
        <w:rPr>
          <w:bdr w:val="none" w:sz="0" w:space="0" w:color="auto" w:frame="1"/>
        </w:rPr>
        <w:t>диссертационными исследованиями и выпускными квалификационными работами</w:t>
      </w:r>
      <w:r>
        <w:rPr>
          <w:bdr w:val="none" w:sz="0" w:space="0" w:color="auto" w:frame="1"/>
        </w:rPr>
        <w:t>.</w:t>
      </w:r>
    </w:p>
    <w:p w14:paraId="5171E990" w14:textId="77777777" w:rsidR="00D51D65" w:rsidRDefault="00D51D65" w:rsidP="00D51D65">
      <w:pPr>
        <w:ind w:firstLine="567"/>
        <w:jc w:val="both"/>
        <w:textAlignment w:val="baseline"/>
        <w:rPr>
          <w:iCs/>
          <w:u w:val="single"/>
          <w:bdr w:val="none" w:sz="0" w:space="0" w:color="auto" w:frame="1"/>
        </w:rPr>
      </w:pPr>
      <w:r w:rsidRPr="00CE4355">
        <w:rPr>
          <w:iCs/>
          <w:u w:val="single"/>
          <w:bdr w:val="none" w:sz="0" w:space="0" w:color="auto" w:frame="1"/>
        </w:rPr>
        <w:t>Показатели оценки претендентов при проведении конкурса на замещение должностей научных работников размещен</w:t>
      </w:r>
      <w:r>
        <w:rPr>
          <w:iCs/>
          <w:u w:val="single"/>
          <w:bdr w:val="none" w:sz="0" w:space="0" w:color="auto" w:frame="1"/>
        </w:rPr>
        <w:t>ы</w:t>
      </w:r>
      <w:r w:rsidRPr="00CE4355">
        <w:rPr>
          <w:iCs/>
          <w:u w:val="single"/>
          <w:bdr w:val="none" w:sz="0" w:space="0" w:color="auto" w:frame="1"/>
        </w:rPr>
        <w:t xml:space="preserve"> на сайте ФГБУН </w:t>
      </w:r>
      <w:proofErr w:type="spellStart"/>
      <w:r w:rsidRPr="00CE4355">
        <w:rPr>
          <w:iCs/>
          <w:u w:val="single"/>
          <w:bdr w:val="none" w:sz="0" w:space="0" w:color="auto" w:frame="1"/>
        </w:rPr>
        <w:t>ВолНЦ</w:t>
      </w:r>
      <w:proofErr w:type="spellEnd"/>
      <w:r w:rsidRPr="00CE4355">
        <w:rPr>
          <w:iCs/>
          <w:u w:val="single"/>
          <w:bdr w:val="none" w:sz="0" w:space="0" w:color="auto" w:frame="1"/>
        </w:rPr>
        <w:t xml:space="preserve"> РАН </w:t>
      </w:r>
      <w:hyperlink r:id="rId5" w:history="1">
        <w:r w:rsidRPr="00CE4355">
          <w:rPr>
            <w:rStyle w:val="a3"/>
            <w:iCs/>
            <w:bdr w:val="none" w:sz="0" w:space="0" w:color="auto" w:frame="1"/>
          </w:rPr>
          <w:t>http://www.volnc.ru/information</w:t>
        </w:r>
      </w:hyperlink>
      <w:r w:rsidRPr="00CE4355">
        <w:rPr>
          <w:iCs/>
          <w:u w:val="single"/>
          <w:bdr w:val="none" w:sz="0" w:space="0" w:color="auto" w:frame="1"/>
        </w:rPr>
        <w:t>.</w:t>
      </w:r>
    </w:p>
    <w:p w14:paraId="1A1A2A75" w14:textId="77777777" w:rsidR="00D51D65" w:rsidRDefault="00D51D65" w:rsidP="00D51D65">
      <w:pPr>
        <w:ind w:firstLine="567"/>
        <w:jc w:val="both"/>
        <w:textAlignment w:val="baseline"/>
        <w:rPr>
          <w:iCs/>
          <w:u w:val="single"/>
          <w:bdr w:val="none" w:sz="0" w:space="0" w:color="auto" w:frame="1"/>
        </w:rPr>
      </w:pPr>
    </w:p>
    <w:p w14:paraId="78DB889E" w14:textId="77777777" w:rsidR="00D51D65" w:rsidRDefault="00D51D65" w:rsidP="00D51D65">
      <w:pPr>
        <w:ind w:firstLine="567"/>
        <w:jc w:val="both"/>
        <w:textAlignment w:val="baseline"/>
        <w:rPr>
          <w:bCs/>
          <w:iCs/>
          <w:color w:val="000000" w:themeColor="text1"/>
        </w:rPr>
      </w:pPr>
      <w:r w:rsidRPr="00CE4355">
        <w:rPr>
          <w:iCs/>
          <w:u w:val="single"/>
          <w:bdr w:val="none" w:sz="0" w:space="0" w:color="auto" w:frame="1"/>
        </w:rPr>
        <w:t>Заработная плата:</w:t>
      </w:r>
      <w:r w:rsidRPr="00B7310F">
        <w:rPr>
          <w:iCs/>
          <w:bdr w:val="none" w:sz="0" w:space="0" w:color="auto" w:frame="1"/>
        </w:rPr>
        <w:t xml:space="preserve"> </w:t>
      </w:r>
      <w:r>
        <w:rPr>
          <w:iCs/>
          <w:bdr w:val="none" w:sz="0" w:space="0" w:color="auto" w:frame="1"/>
        </w:rPr>
        <w:t>44</w:t>
      </w:r>
      <w:r w:rsidRPr="00C21FE8">
        <w:rPr>
          <w:iCs/>
          <w:bdr w:val="none" w:sz="0" w:space="0" w:color="auto" w:frame="1"/>
        </w:rPr>
        <w:t xml:space="preserve"> </w:t>
      </w:r>
      <w:r>
        <w:rPr>
          <w:iCs/>
          <w:bdr w:val="none" w:sz="0" w:space="0" w:color="auto" w:frame="1"/>
        </w:rPr>
        <w:t>390</w:t>
      </w:r>
      <w:r w:rsidRPr="00C21FE8">
        <w:rPr>
          <w:bCs/>
          <w:iCs/>
        </w:rPr>
        <w:t xml:space="preserve"> – </w:t>
      </w:r>
      <w:r>
        <w:rPr>
          <w:bCs/>
          <w:iCs/>
        </w:rPr>
        <w:t>50</w:t>
      </w:r>
      <w:r w:rsidRPr="00C21FE8">
        <w:rPr>
          <w:bCs/>
          <w:iCs/>
        </w:rPr>
        <w:t xml:space="preserve"> </w:t>
      </w:r>
      <w:r>
        <w:rPr>
          <w:bCs/>
          <w:iCs/>
        </w:rPr>
        <w:t>200</w:t>
      </w:r>
      <w:r w:rsidRPr="00646D1D">
        <w:rPr>
          <w:iCs/>
          <w:color w:val="000000" w:themeColor="text1"/>
          <w:bdr w:val="none" w:sz="0" w:space="0" w:color="auto" w:frame="1"/>
        </w:rPr>
        <w:t xml:space="preserve"> </w:t>
      </w:r>
      <w:r w:rsidRPr="00646D1D">
        <w:rPr>
          <w:bCs/>
          <w:iCs/>
          <w:color w:val="000000" w:themeColor="text1"/>
        </w:rPr>
        <w:t>рублей/месяц</w:t>
      </w:r>
      <w:r>
        <w:rPr>
          <w:bCs/>
          <w:iCs/>
          <w:color w:val="000000" w:themeColor="text1"/>
        </w:rPr>
        <w:t xml:space="preserve">. </w:t>
      </w:r>
    </w:p>
    <w:p w14:paraId="1915057E" w14:textId="77777777" w:rsidR="00D51D65" w:rsidRPr="00CE4355" w:rsidRDefault="00D51D65" w:rsidP="00D51D65">
      <w:pPr>
        <w:ind w:firstLine="567"/>
        <w:jc w:val="both"/>
        <w:textAlignment w:val="baseline"/>
        <w:rPr>
          <w:bCs/>
          <w:iCs/>
        </w:rPr>
      </w:pPr>
      <w:r>
        <w:rPr>
          <w:bCs/>
          <w:iCs/>
          <w:color w:val="000000" w:themeColor="text1"/>
        </w:rPr>
        <w:t>О</w:t>
      </w:r>
      <w:r w:rsidRPr="00CE4355">
        <w:t>плата труда производится пропорционально отработанному времени;</w:t>
      </w:r>
    </w:p>
    <w:p w14:paraId="5680826C" w14:textId="77777777" w:rsidR="00D51D65" w:rsidRPr="00CE4355" w:rsidRDefault="00D51D65" w:rsidP="00D51D65">
      <w:pPr>
        <w:ind w:firstLine="567"/>
        <w:jc w:val="both"/>
        <w:textAlignment w:val="baseline"/>
        <w:rPr>
          <w:iCs/>
          <w:bdr w:val="none" w:sz="0" w:space="0" w:color="auto" w:frame="1"/>
        </w:rPr>
      </w:pPr>
    </w:p>
    <w:p w14:paraId="1B18464C" w14:textId="77777777" w:rsidR="00D51D65" w:rsidRPr="00CE4355" w:rsidRDefault="00D51D65" w:rsidP="00D51D65">
      <w:pPr>
        <w:ind w:firstLine="567"/>
        <w:jc w:val="both"/>
        <w:textAlignment w:val="baseline"/>
        <w:rPr>
          <w:bCs/>
          <w:iCs/>
        </w:rPr>
      </w:pPr>
      <w:r w:rsidRPr="00CE4355">
        <w:rPr>
          <w:iCs/>
          <w:u w:val="single"/>
          <w:bdr w:val="none" w:sz="0" w:space="0" w:color="auto" w:frame="1"/>
        </w:rPr>
        <w:t>Стимулирующие выплаты:</w:t>
      </w:r>
      <w:r w:rsidRPr="00CE4355">
        <w:rPr>
          <w:iCs/>
          <w:bdr w:val="none" w:sz="0" w:space="0" w:color="auto" w:frame="1"/>
        </w:rPr>
        <w:t xml:space="preserve"> </w:t>
      </w:r>
      <w:r w:rsidRPr="00CE4355">
        <w:rPr>
          <w:bCs/>
          <w:iCs/>
        </w:rPr>
        <w:t>в соответствии с действующим Положением об оплате труда работников учреждения;</w:t>
      </w:r>
    </w:p>
    <w:p w14:paraId="0D4D9C04" w14:textId="77777777" w:rsidR="00D51D65" w:rsidRPr="00CE4355" w:rsidRDefault="00D51D65" w:rsidP="00D51D65">
      <w:pPr>
        <w:ind w:firstLine="567"/>
        <w:jc w:val="both"/>
        <w:textAlignment w:val="top"/>
        <w:rPr>
          <w:iCs/>
          <w:u w:val="single"/>
          <w:bdr w:val="none" w:sz="0" w:space="0" w:color="auto" w:frame="1"/>
        </w:rPr>
      </w:pPr>
    </w:p>
    <w:p w14:paraId="75670716" w14:textId="77777777" w:rsidR="00D51D65" w:rsidRPr="00CE4355" w:rsidRDefault="00D51D65" w:rsidP="00D51D65">
      <w:pPr>
        <w:ind w:firstLine="567"/>
        <w:jc w:val="both"/>
        <w:textAlignment w:val="top"/>
        <w:rPr>
          <w:iCs/>
          <w:bdr w:val="none" w:sz="0" w:space="0" w:color="auto" w:frame="1"/>
        </w:rPr>
      </w:pPr>
      <w:r w:rsidRPr="00CE4355">
        <w:rPr>
          <w:iCs/>
          <w:u w:val="single"/>
          <w:bdr w:val="none" w:sz="0" w:space="0" w:color="auto" w:frame="1"/>
        </w:rPr>
        <w:t>Трудовой договор:</w:t>
      </w:r>
      <w:r w:rsidRPr="00CE4355">
        <w:rPr>
          <w:iCs/>
          <w:bdr w:val="none" w:sz="0" w:space="0" w:color="auto" w:frame="1"/>
        </w:rPr>
        <w:t xml:space="preserve"> срочный на 3 года;</w:t>
      </w:r>
    </w:p>
    <w:p w14:paraId="0C87DBB2" w14:textId="77777777" w:rsidR="00D51D65" w:rsidRPr="00CE4355" w:rsidRDefault="00D51D65" w:rsidP="00D51D65">
      <w:pPr>
        <w:ind w:firstLine="567"/>
        <w:jc w:val="both"/>
        <w:textAlignment w:val="top"/>
        <w:rPr>
          <w:bCs/>
          <w:iCs/>
        </w:rPr>
      </w:pPr>
      <w:bookmarkStart w:id="1" w:name="_GoBack"/>
      <w:bookmarkEnd w:id="1"/>
    </w:p>
    <w:p w14:paraId="5303E327" w14:textId="77777777" w:rsidR="00D51D65" w:rsidRPr="00CE4355" w:rsidRDefault="00D51D65" w:rsidP="00D51D65">
      <w:pPr>
        <w:ind w:firstLine="567"/>
        <w:jc w:val="both"/>
        <w:textAlignment w:val="baseline"/>
        <w:rPr>
          <w:bCs/>
          <w:iCs/>
        </w:rPr>
      </w:pPr>
      <w:r w:rsidRPr="00CE4355">
        <w:rPr>
          <w:iCs/>
          <w:u w:val="single"/>
          <w:bdr w:val="none" w:sz="0" w:space="0" w:color="auto" w:frame="1"/>
        </w:rPr>
        <w:t>Социальный пакет:</w:t>
      </w:r>
      <w:r w:rsidRPr="00CE4355">
        <w:rPr>
          <w:iCs/>
          <w:bdr w:val="none" w:sz="0" w:space="0" w:color="auto" w:frame="1"/>
        </w:rPr>
        <w:t xml:space="preserve"> д</w:t>
      </w:r>
      <w:r w:rsidRPr="00CE4355">
        <w:rPr>
          <w:bCs/>
          <w:iCs/>
        </w:rPr>
        <w:t>а;</w:t>
      </w:r>
    </w:p>
    <w:p w14:paraId="572E1E71" w14:textId="77777777" w:rsidR="00D51D65" w:rsidRPr="00CE4355" w:rsidRDefault="00D51D65" w:rsidP="00D51D65">
      <w:pPr>
        <w:ind w:firstLine="567"/>
        <w:jc w:val="both"/>
        <w:textAlignment w:val="baseline"/>
        <w:rPr>
          <w:bCs/>
          <w:iCs/>
        </w:rPr>
      </w:pPr>
    </w:p>
    <w:p w14:paraId="1F52B5A3" w14:textId="77777777" w:rsidR="00D51D65" w:rsidRPr="00CE4355" w:rsidRDefault="00D51D65" w:rsidP="00D51D65">
      <w:pPr>
        <w:ind w:firstLine="567"/>
        <w:jc w:val="both"/>
        <w:textAlignment w:val="baseline"/>
        <w:rPr>
          <w:bCs/>
          <w:iCs/>
        </w:rPr>
      </w:pPr>
      <w:r w:rsidRPr="00CE4355">
        <w:rPr>
          <w:iCs/>
          <w:u w:val="single"/>
          <w:bdr w:val="none" w:sz="0" w:space="0" w:color="auto" w:frame="1"/>
        </w:rPr>
        <w:t>Найм жилья:</w:t>
      </w:r>
      <w:r w:rsidRPr="00CE4355">
        <w:rPr>
          <w:iCs/>
          <w:bdr w:val="none" w:sz="0" w:space="0" w:color="auto" w:frame="1"/>
        </w:rPr>
        <w:t xml:space="preserve"> н</w:t>
      </w:r>
      <w:r w:rsidRPr="00CE4355">
        <w:rPr>
          <w:bCs/>
          <w:iCs/>
        </w:rPr>
        <w:t>ет;</w:t>
      </w:r>
    </w:p>
    <w:p w14:paraId="430EE6DC" w14:textId="77777777" w:rsidR="00D51D65" w:rsidRPr="00CE4355" w:rsidRDefault="00D51D65" w:rsidP="00D51D65">
      <w:pPr>
        <w:ind w:firstLine="567"/>
        <w:jc w:val="both"/>
        <w:textAlignment w:val="baseline"/>
        <w:rPr>
          <w:bCs/>
          <w:iCs/>
        </w:rPr>
      </w:pPr>
    </w:p>
    <w:p w14:paraId="2DBB6C0D" w14:textId="77777777" w:rsidR="00D51D65" w:rsidRPr="00CE4355" w:rsidRDefault="00D51D65" w:rsidP="00D51D65">
      <w:pPr>
        <w:ind w:firstLine="567"/>
        <w:jc w:val="both"/>
        <w:textAlignment w:val="baseline"/>
        <w:rPr>
          <w:bCs/>
          <w:iCs/>
        </w:rPr>
      </w:pPr>
      <w:r w:rsidRPr="00CE4355">
        <w:rPr>
          <w:iCs/>
          <w:u w:val="single"/>
          <w:bdr w:val="none" w:sz="0" w:space="0" w:color="auto" w:frame="1"/>
        </w:rPr>
        <w:t>Компенсация проезда:</w:t>
      </w:r>
      <w:r w:rsidRPr="00CE4355">
        <w:rPr>
          <w:iCs/>
          <w:bdr w:val="none" w:sz="0" w:space="0" w:color="auto" w:frame="1"/>
        </w:rPr>
        <w:t xml:space="preserve"> н</w:t>
      </w:r>
      <w:r w:rsidRPr="00CE4355">
        <w:rPr>
          <w:bCs/>
          <w:iCs/>
        </w:rPr>
        <w:t>ет;</w:t>
      </w:r>
    </w:p>
    <w:p w14:paraId="0A2CF84E" w14:textId="77777777" w:rsidR="00D51D65" w:rsidRPr="00CE4355" w:rsidRDefault="00D51D65" w:rsidP="00D51D65">
      <w:pPr>
        <w:ind w:firstLine="567"/>
        <w:jc w:val="both"/>
        <w:textAlignment w:val="baseline"/>
        <w:rPr>
          <w:bCs/>
          <w:iCs/>
        </w:rPr>
      </w:pPr>
    </w:p>
    <w:p w14:paraId="7A3E8A0B" w14:textId="77777777" w:rsidR="00D51D65" w:rsidRPr="00CE4355" w:rsidRDefault="00D51D65" w:rsidP="00D51D65">
      <w:pPr>
        <w:ind w:firstLine="567"/>
        <w:jc w:val="both"/>
        <w:textAlignment w:val="baseline"/>
        <w:rPr>
          <w:bCs/>
          <w:iCs/>
        </w:rPr>
      </w:pPr>
      <w:r w:rsidRPr="00CE4355">
        <w:rPr>
          <w:iCs/>
          <w:u w:val="single"/>
          <w:bdr w:val="none" w:sz="0" w:space="0" w:color="auto" w:frame="1"/>
        </w:rPr>
        <w:t>Служебное жилье:</w:t>
      </w:r>
      <w:r w:rsidRPr="00CE4355">
        <w:rPr>
          <w:iCs/>
          <w:bdr w:val="none" w:sz="0" w:space="0" w:color="auto" w:frame="1"/>
        </w:rPr>
        <w:t xml:space="preserve"> нет;</w:t>
      </w:r>
    </w:p>
    <w:p w14:paraId="4C42D3A9" w14:textId="77777777" w:rsidR="00D51D65" w:rsidRPr="00CE4355" w:rsidRDefault="00D51D65" w:rsidP="00D51D65">
      <w:pPr>
        <w:ind w:firstLine="567"/>
        <w:jc w:val="both"/>
      </w:pPr>
    </w:p>
    <w:p w14:paraId="3ABEEA6A" w14:textId="77777777" w:rsidR="00D51D65" w:rsidRPr="00CE4355" w:rsidRDefault="00D51D65" w:rsidP="00D51D65">
      <w:pPr>
        <w:ind w:firstLine="567"/>
        <w:jc w:val="both"/>
        <w:textAlignment w:val="top"/>
        <w:rPr>
          <w:bCs/>
          <w:iCs/>
        </w:rPr>
      </w:pPr>
      <w:r w:rsidRPr="00CE4355">
        <w:rPr>
          <w:bCs/>
          <w:iCs/>
          <w:u w:val="single"/>
        </w:rPr>
        <w:t>Тип занятости:</w:t>
      </w:r>
      <w:r w:rsidRPr="00CE4355">
        <w:rPr>
          <w:bCs/>
          <w:iCs/>
        </w:rPr>
        <w:t xml:space="preserve"> полная занятость;</w:t>
      </w:r>
    </w:p>
    <w:p w14:paraId="4933AD30" w14:textId="77777777" w:rsidR="00D51D65" w:rsidRPr="00CE4355" w:rsidRDefault="00D51D65" w:rsidP="00D51D65">
      <w:pPr>
        <w:ind w:firstLine="567"/>
        <w:jc w:val="both"/>
        <w:textAlignment w:val="top"/>
        <w:rPr>
          <w:bCs/>
          <w:iCs/>
        </w:rPr>
      </w:pPr>
    </w:p>
    <w:p w14:paraId="5E87EB9E" w14:textId="77777777" w:rsidR="00D51D65" w:rsidRPr="00CE4355" w:rsidRDefault="00D51D65" w:rsidP="00D51D65">
      <w:pPr>
        <w:ind w:firstLine="567"/>
        <w:jc w:val="both"/>
        <w:textAlignment w:val="top"/>
        <w:rPr>
          <w:bCs/>
          <w:iCs/>
        </w:rPr>
      </w:pPr>
      <w:r w:rsidRPr="00CE4355">
        <w:rPr>
          <w:bCs/>
          <w:iCs/>
          <w:u w:val="single"/>
        </w:rPr>
        <w:t>Режим работы:</w:t>
      </w:r>
      <w:r w:rsidRPr="00CE4355">
        <w:rPr>
          <w:bCs/>
          <w:iCs/>
        </w:rPr>
        <w:t xml:space="preserve"> в соответствии с Правилами внутреннего трудового распорядка, трудовым договором;</w:t>
      </w:r>
    </w:p>
    <w:p w14:paraId="1F66FCCB" w14:textId="77777777" w:rsidR="00D51D65" w:rsidRPr="00CE4355" w:rsidRDefault="00D51D65" w:rsidP="00D51D65">
      <w:pPr>
        <w:ind w:firstLine="567"/>
        <w:jc w:val="both"/>
      </w:pPr>
    </w:p>
    <w:p w14:paraId="4CFCBCE8" w14:textId="77777777" w:rsidR="00D51D65" w:rsidRDefault="00D51D65" w:rsidP="00D51D65">
      <w:pPr>
        <w:ind w:firstLine="567"/>
        <w:jc w:val="both"/>
        <w:rPr>
          <w:b/>
        </w:rPr>
      </w:pPr>
      <w:r w:rsidRPr="00CE4355">
        <w:rPr>
          <w:u w:val="single"/>
        </w:rPr>
        <w:t>Срок окончания приема документов для участия в конкурсе</w:t>
      </w:r>
      <w:r w:rsidRPr="00CE4355">
        <w:t xml:space="preserve">: </w:t>
      </w:r>
      <w:r>
        <w:rPr>
          <w:b/>
          <w:bCs/>
        </w:rPr>
        <w:t>03.09</w:t>
      </w:r>
      <w:r w:rsidRPr="00CE4355">
        <w:rPr>
          <w:b/>
          <w:bCs/>
        </w:rPr>
        <w:t>.</w:t>
      </w:r>
      <w:r w:rsidRPr="00CE4355">
        <w:rPr>
          <w:b/>
        </w:rPr>
        <w:t>202</w:t>
      </w:r>
      <w:r>
        <w:rPr>
          <w:b/>
        </w:rPr>
        <w:t>6</w:t>
      </w:r>
    </w:p>
    <w:p w14:paraId="16E7DCDC" w14:textId="77777777" w:rsidR="00D51D65" w:rsidRPr="00CE4355" w:rsidRDefault="00D51D65" w:rsidP="00D51D65">
      <w:pPr>
        <w:ind w:firstLine="567"/>
        <w:jc w:val="both"/>
      </w:pPr>
    </w:p>
    <w:p w14:paraId="5810AFD3" w14:textId="77777777" w:rsidR="00D51D65" w:rsidRPr="00CE4355" w:rsidRDefault="00D51D65" w:rsidP="00D51D65">
      <w:pPr>
        <w:ind w:firstLine="567"/>
        <w:jc w:val="both"/>
      </w:pPr>
      <w:r w:rsidRPr="00CE4355">
        <w:t>Претендент на участие в конкурсе подает заявку в свободной форме, в которой указывает ФИО, контактные данные, сведения об образовании, сведения о трудовой деятельности (при наличии), сведения об участии в научных мероприятиях и др.</w:t>
      </w:r>
    </w:p>
    <w:p w14:paraId="13360B92" w14:textId="77777777" w:rsidR="00D51D65" w:rsidRPr="00CE4355" w:rsidRDefault="00D51D65" w:rsidP="00D51D65">
      <w:pPr>
        <w:ind w:firstLine="567"/>
        <w:jc w:val="both"/>
      </w:pPr>
      <w:r w:rsidRPr="00CE4355">
        <w:t>Претендент на участие в конкурсе прикрепляет к заявке копии документов, подтверждающих сведения, указанные в заявке (в том числе - копии дипломов (справок) об образовании, список научных трудов).</w:t>
      </w:r>
    </w:p>
    <w:p w14:paraId="1B669252" w14:textId="77777777" w:rsidR="00D51D65" w:rsidRPr="00CE4355" w:rsidRDefault="00D51D65" w:rsidP="00D51D65">
      <w:pPr>
        <w:ind w:firstLine="567"/>
        <w:jc w:val="both"/>
      </w:pPr>
    </w:p>
    <w:p w14:paraId="490802B2" w14:textId="77777777" w:rsidR="00D51D65" w:rsidRPr="00CE4355" w:rsidRDefault="00D51D65" w:rsidP="00D51D65">
      <w:pPr>
        <w:ind w:firstLine="567"/>
        <w:jc w:val="both"/>
      </w:pPr>
    </w:p>
    <w:p w14:paraId="535C3543" w14:textId="77777777" w:rsidR="00D51D65" w:rsidRPr="00CE4355" w:rsidRDefault="00D51D65" w:rsidP="00D51D65">
      <w:pPr>
        <w:ind w:firstLine="567"/>
        <w:jc w:val="both"/>
      </w:pPr>
    </w:p>
    <w:p w14:paraId="137439F0" w14:textId="77777777" w:rsidR="00D51D65" w:rsidRPr="00CE4355" w:rsidRDefault="00D51D65" w:rsidP="00D51D65">
      <w:pPr>
        <w:jc w:val="both"/>
        <w:rPr>
          <w:color w:val="000000"/>
        </w:rPr>
      </w:pPr>
      <w:r w:rsidRPr="00CE4355">
        <w:rPr>
          <w:color w:val="000000"/>
        </w:rPr>
        <w:t>Заведующий отделом правового обеспечения</w:t>
      </w:r>
    </w:p>
    <w:p w14:paraId="6CDF638F" w14:textId="2C5E290A" w:rsidR="00D51D65" w:rsidRPr="00CE4355" w:rsidRDefault="00D51D65" w:rsidP="00D51D65">
      <w:pPr>
        <w:jc w:val="both"/>
        <w:rPr>
          <w:color w:val="000000"/>
        </w:rPr>
      </w:pPr>
      <w:r w:rsidRPr="00CE4355">
        <w:rPr>
          <w:color w:val="000000"/>
        </w:rPr>
        <w:t>и кадровой политики</w:t>
      </w:r>
      <w:r w:rsidRPr="00CE4355">
        <w:rPr>
          <w:color w:val="000000"/>
        </w:rPr>
        <w:tab/>
      </w:r>
      <w:r w:rsidRPr="00CE4355">
        <w:rPr>
          <w:color w:val="000000"/>
        </w:rPr>
        <w:tab/>
      </w:r>
      <w:r w:rsidRPr="00CE4355">
        <w:rPr>
          <w:color w:val="000000"/>
        </w:rPr>
        <w:tab/>
      </w:r>
      <w:r w:rsidRPr="00CE4355">
        <w:rPr>
          <w:color w:val="000000"/>
        </w:rPr>
        <w:tab/>
      </w:r>
      <w:r w:rsidRPr="00CE4355">
        <w:rPr>
          <w:color w:val="000000"/>
        </w:rPr>
        <w:tab/>
      </w:r>
      <w:r w:rsidRPr="00CE4355">
        <w:rPr>
          <w:color w:val="000000"/>
        </w:rPr>
        <w:tab/>
      </w:r>
      <w:r w:rsidRPr="00CE4355">
        <w:rPr>
          <w:color w:val="000000"/>
        </w:rPr>
        <w:tab/>
        <w:t xml:space="preserve">    </w:t>
      </w:r>
      <w:r>
        <w:rPr>
          <w:color w:val="000000"/>
        </w:rPr>
        <w:t>А</w:t>
      </w:r>
      <w:r w:rsidRPr="00CE4355">
        <w:rPr>
          <w:color w:val="000000"/>
        </w:rPr>
        <w:t xml:space="preserve">.В. </w:t>
      </w:r>
      <w:r>
        <w:rPr>
          <w:color w:val="000000"/>
        </w:rPr>
        <w:t>Близнюк</w:t>
      </w:r>
    </w:p>
    <w:p w14:paraId="50FB47B4" w14:textId="77777777" w:rsidR="00D51D65" w:rsidRPr="00CE4355" w:rsidRDefault="00D51D65" w:rsidP="00D51D65">
      <w:pPr>
        <w:ind w:firstLine="567"/>
        <w:jc w:val="both"/>
      </w:pPr>
    </w:p>
    <w:p w14:paraId="52FAADD0" w14:textId="77777777" w:rsidR="00D51D65" w:rsidRPr="00CE4355" w:rsidRDefault="00D51D65" w:rsidP="00D51D65">
      <w:pPr>
        <w:jc w:val="both"/>
        <w:rPr>
          <w:color w:val="000000"/>
        </w:rPr>
      </w:pPr>
    </w:p>
    <w:p w14:paraId="75EAF434" w14:textId="77777777" w:rsidR="00D51D65" w:rsidRPr="00CE4355" w:rsidRDefault="00D51D65" w:rsidP="00D51D65">
      <w:pPr>
        <w:jc w:val="both"/>
        <w:rPr>
          <w:color w:val="000000"/>
        </w:rPr>
      </w:pPr>
    </w:p>
    <w:p w14:paraId="51A76175" w14:textId="77777777" w:rsidR="00D51D65" w:rsidRPr="00CE4355" w:rsidRDefault="00D51D65" w:rsidP="00D51D65">
      <w:pPr>
        <w:jc w:val="both"/>
        <w:rPr>
          <w:color w:val="000000"/>
        </w:rPr>
      </w:pPr>
      <w:r w:rsidRPr="00CE4355">
        <w:rPr>
          <w:color w:val="000000"/>
        </w:rPr>
        <w:t>СОГЛАСОВАНО:</w:t>
      </w:r>
    </w:p>
    <w:p w14:paraId="1D529501" w14:textId="77777777" w:rsidR="00D51D65" w:rsidRPr="00CE4355" w:rsidRDefault="00D51D65" w:rsidP="00D51D65">
      <w:pPr>
        <w:jc w:val="both"/>
        <w:rPr>
          <w:color w:val="000000"/>
        </w:rPr>
      </w:pPr>
    </w:p>
    <w:p w14:paraId="042B167E" w14:textId="77777777" w:rsidR="00D51D65" w:rsidRPr="00CE4355" w:rsidRDefault="00D51D65" w:rsidP="00D51D65">
      <w:pPr>
        <w:jc w:val="both"/>
        <w:rPr>
          <w:color w:val="000000"/>
        </w:rPr>
      </w:pPr>
    </w:p>
    <w:p w14:paraId="040A8C0F" w14:textId="16646702" w:rsidR="00D51D65" w:rsidRPr="00CE4355" w:rsidRDefault="00D51D65" w:rsidP="00D51D65">
      <w:pPr>
        <w:textAlignment w:val="top"/>
        <w:rPr>
          <w:bCs/>
          <w:iCs/>
        </w:rPr>
      </w:pPr>
      <w:r w:rsidRPr="00EF2C50">
        <w:rPr>
          <w:color w:val="000000"/>
        </w:rPr>
        <w:t xml:space="preserve">Зам. директора по научной работе </w:t>
      </w:r>
      <w:r>
        <w:rPr>
          <w:color w:val="000000"/>
        </w:rPr>
        <w:t xml:space="preserve">                                                              Е.А. Третьяков</w:t>
      </w:r>
    </w:p>
    <w:bookmarkEnd w:id="0"/>
    <w:p w14:paraId="772C6481" w14:textId="77777777" w:rsidR="0048601E" w:rsidRDefault="0048601E"/>
    <w:sectPr w:rsidR="00486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0303CD"/>
    <w:multiLevelType w:val="hybridMultilevel"/>
    <w:tmpl w:val="2D1E2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731"/>
    <w:rsid w:val="00173731"/>
    <w:rsid w:val="0048601E"/>
    <w:rsid w:val="009B2ACB"/>
    <w:rsid w:val="00B421E8"/>
    <w:rsid w:val="00D5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BDC57"/>
  <w15:chartTrackingRefBased/>
  <w15:docId w15:val="{BA9C01CD-AE9C-456D-B112-FCD3D2ADA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1D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51D65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D51D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olnc.ru/informat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694</Words>
  <Characters>3961</Characters>
  <Application>Microsoft Office Word</Application>
  <DocSecurity>0</DocSecurity>
  <Lines>33</Lines>
  <Paragraphs>9</Paragraphs>
  <ScaleCrop>false</ScaleCrop>
  <Company/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А. Большакова</dc:creator>
  <cp:keywords/>
  <dc:description/>
  <cp:lastModifiedBy>Мария А. Большакова</cp:lastModifiedBy>
  <cp:revision>4</cp:revision>
  <dcterms:created xsi:type="dcterms:W3CDTF">2026-08-04T06:01:00Z</dcterms:created>
  <dcterms:modified xsi:type="dcterms:W3CDTF">2026-08-04T11:39:00Z</dcterms:modified>
</cp:coreProperties>
</file>